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C77" w:rsidRPr="00E55C77" w:rsidRDefault="00E55C77" w:rsidP="00E55C7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55C77">
        <w:rPr>
          <w:rFonts w:ascii="Times New Roman" w:eastAsia="Times New Roman" w:hAnsi="Times New Roman" w:cs="Times New Roman"/>
          <w:b/>
        </w:rPr>
        <w:t>Кабардино-Балкарская Республика</w:t>
      </w:r>
    </w:p>
    <w:p w:rsidR="00E55C77" w:rsidRPr="00E55C77" w:rsidRDefault="00E55C77" w:rsidP="00E55C7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55C77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E55C77" w:rsidRPr="00E55C77" w:rsidRDefault="00E55C77" w:rsidP="00E55C7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55C77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E55C77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E55C77" w:rsidRPr="00E55C77" w:rsidRDefault="00E55C77" w:rsidP="00E55C77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E55C77" w:rsidRPr="00E55C77" w:rsidRDefault="00E55C77" w:rsidP="00E55C77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sz w:val="52"/>
          <w:szCs w:val="44"/>
        </w:rPr>
      </w:pPr>
      <w:r w:rsidRPr="00E55C77">
        <w:rPr>
          <w:rFonts w:ascii="Times New Roman" w:eastAsia="Times New Roman" w:hAnsi="Times New Roman" w:cs="Times New Roman"/>
          <w:b/>
          <w:sz w:val="52"/>
          <w:szCs w:val="44"/>
        </w:rPr>
        <w:t>ОДБ 03 «</w:t>
      </w:r>
      <w:r w:rsidRPr="00E55C77">
        <w:rPr>
          <w:rFonts w:ascii="Times New Roman" w:eastAsia="Arial" w:hAnsi="Times New Roman" w:cs="Times New Roman"/>
          <w:b/>
          <w:sz w:val="52"/>
          <w:szCs w:val="44"/>
        </w:rPr>
        <w:t>Родная литератур</w:t>
      </w:r>
      <w:proofErr w:type="gramStart"/>
      <w:r w:rsidRPr="00E55C77">
        <w:rPr>
          <w:rFonts w:ascii="Times New Roman" w:eastAsia="Arial" w:hAnsi="Times New Roman" w:cs="Times New Roman"/>
          <w:b/>
          <w:sz w:val="52"/>
          <w:szCs w:val="44"/>
        </w:rPr>
        <w:t>а(</w:t>
      </w:r>
      <w:proofErr w:type="gramEnd"/>
      <w:r w:rsidRPr="00E55C77">
        <w:rPr>
          <w:rFonts w:ascii="Times New Roman" w:eastAsia="Arial" w:hAnsi="Times New Roman" w:cs="Times New Roman"/>
          <w:b/>
          <w:sz w:val="52"/>
          <w:szCs w:val="44"/>
        </w:rPr>
        <w:t>кабардинский)</w:t>
      </w:r>
      <w:r w:rsidRPr="00E55C77">
        <w:rPr>
          <w:rFonts w:ascii="Times New Roman" w:eastAsia="Times New Roman" w:hAnsi="Times New Roman" w:cs="Times New Roman"/>
          <w:b/>
          <w:sz w:val="52"/>
          <w:szCs w:val="44"/>
        </w:rPr>
        <w:t>»</w:t>
      </w:r>
    </w:p>
    <w:p w:rsidR="00E55C77" w:rsidRPr="00E55C77" w:rsidRDefault="00E55C77" w:rsidP="00E55C77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55C7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для студентов специальности: </w:t>
      </w:r>
    </w:p>
    <w:p w:rsidR="00E55C77" w:rsidRPr="00E55C77" w:rsidRDefault="00E55C77" w:rsidP="00E55C77">
      <w:pPr>
        <w:spacing w:after="0"/>
        <w:jc w:val="center"/>
        <w:rPr>
          <w:rFonts w:ascii="Times New Roman" w:eastAsia="Calibri" w:hAnsi="Times New Roman" w:cs="Times New Roman"/>
        </w:rPr>
      </w:pPr>
      <w:r w:rsidRPr="00E55C77">
        <w:rPr>
          <w:rFonts w:ascii="Times New Roman" w:eastAsia="Times New Roman" w:hAnsi="Times New Roman" w:cs="Times New Roman"/>
          <w:b/>
          <w:sz w:val="28"/>
          <w:szCs w:val="28"/>
        </w:rPr>
        <w:t>25.02.08 Эксплуатация беспилотных авиационных систем</w:t>
      </w:r>
      <w:r w:rsidRPr="00E55C77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E55C77" w:rsidRPr="00E55C77" w:rsidRDefault="00E55C77" w:rsidP="00E55C77">
      <w:pPr>
        <w:spacing w:after="0"/>
        <w:rPr>
          <w:rFonts w:ascii="Times New Roman" w:eastAsia="Calibri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spacing w:after="0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E55C77">
        <w:rPr>
          <w:rFonts w:ascii="Times New Roman" w:hAnsi="Times New Roman" w:cs="Times New Roman"/>
        </w:rPr>
        <w:t xml:space="preserve">                                                              </w:t>
      </w:r>
      <w:r w:rsidRPr="00E55C77">
        <w:rPr>
          <w:rFonts w:ascii="Times New Roman" w:eastAsia="Times New Roman" w:hAnsi="Times New Roman" w:cs="Times New Roman"/>
          <w:b/>
          <w:bCs/>
          <w:sz w:val="24"/>
          <w:szCs w:val="28"/>
        </w:rPr>
        <w:t>Нальчик, 2025 г.</w:t>
      </w:r>
      <w:r w:rsidRPr="00E55C77">
        <w:rPr>
          <w:rFonts w:ascii="Times New Roman" w:eastAsia="Calibri" w:hAnsi="Times New Roman" w:cs="Times New Roman"/>
          <w:b/>
          <w:i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E55C77" w:rsidRPr="00E55C77" w:rsidTr="0030580A">
        <w:trPr>
          <w:trHeight w:val="634"/>
        </w:trPr>
        <w:tc>
          <w:tcPr>
            <w:tcW w:w="5438" w:type="dxa"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55C7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br w:type="page"/>
            </w:r>
            <w:proofErr w:type="gramStart"/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</w:rPr>
              <w:t>Рассмотрена</w:t>
            </w:r>
            <w:proofErr w:type="gramEnd"/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заседании ЦМК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Общеобразовательных дисциплин 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№ ________от_________2025 г.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Председатель___________/Э.Х. </w:t>
            </w:r>
            <w:proofErr w:type="spellStart"/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</w:rPr>
              <w:t>Сохрокова</w:t>
            </w:r>
            <w:proofErr w:type="spellEnd"/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</w:rPr>
              <w:t>/</w:t>
            </w:r>
          </w:p>
        </w:tc>
        <w:tc>
          <w:tcPr>
            <w:tcW w:w="4134" w:type="dxa"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55C7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«УТВЕРЖДАЮ»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директора по УР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</w:rPr>
              <w:t>ГБПОУ «КБАДК»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 xml:space="preserve">_____________ </w:t>
            </w:r>
            <w:proofErr w:type="spellStart"/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Какулина</w:t>
            </w:r>
            <w:proofErr w:type="spellEnd"/>
            <w:r w:rsidRPr="00E55C77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 xml:space="preserve"> С. Ю.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E55C77" w:rsidRPr="00E55C77" w:rsidTr="0030580A">
        <w:trPr>
          <w:trHeight w:val="634"/>
        </w:trPr>
        <w:tc>
          <w:tcPr>
            <w:tcW w:w="9572" w:type="dxa"/>
            <w:gridSpan w:val="2"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/>
              </w:rPr>
            </w:pPr>
          </w:p>
        </w:tc>
      </w:tr>
    </w:tbl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8"/>
          <w:lang w:val="en-US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5C77">
        <w:rPr>
          <w:rFonts w:ascii="Times New Roman" w:eastAsia="Times New Roman" w:hAnsi="Times New Roman" w:cs="Times New Roman"/>
          <w:sz w:val="24"/>
          <w:szCs w:val="28"/>
        </w:rPr>
        <w:tab/>
      </w:r>
      <w:proofErr w:type="gramStart"/>
      <w:r w:rsidRPr="00E55C7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E55C77">
        <w:rPr>
          <w:rFonts w:ascii="Times New Roman" w:eastAsia="Arial" w:hAnsi="Times New Roman" w:cs="Times New Roman"/>
          <w:sz w:val="24"/>
          <w:szCs w:val="28"/>
        </w:rPr>
        <w:t>Родная литература (</w:t>
      </w:r>
      <w:r>
        <w:rPr>
          <w:rFonts w:ascii="Times New Roman" w:eastAsia="Arial" w:hAnsi="Times New Roman" w:cs="Times New Roman"/>
          <w:sz w:val="24"/>
          <w:szCs w:val="28"/>
        </w:rPr>
        <w:t>кабардинский</w:t>
      </w:r>
      <w:r w:rsidRPr="00E55C77">
        <w:rPr>
          <w:rFonts w:ascii="Times New Roman" w:eastAsia="Arial" w:hAnsi="Times New Roman" w:cs="Times New Roman"/>
          <w:sz w:val="24"/>
          <w:szCs w:val="28"/>
        </w:rPr>
        <w:t>)</w:t>
      </w:r>
      <w:r w:rsidRPr="00E55C77">
        <w:rPr>
          <w:rFonts w:ascii="Times New Roman" w:eastAsia="Times New Roman" w:hAnsi="Times New Roman" w:cs="Times New Roman"/>
          <w:sz w:val="24"/>
          <w:szCs w:val="28"/>
        </w:rPr>
        <w:t xml:space="preserve">» входит в общеобразовательный цикл под индексом ОДБ 03 и составлена в соответствии с </w:t>
      </w:r>
      <w:r w:rsidRPr="00E55C7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E55C7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E55C7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E55C7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E55C77">
        <w:rPr>
          <w:rFonts w:ascii="Times New Roman" w:eastAsia="Times New Roman" w:hAnsi="Times New Roman" w:cs="Times New Roman"/>
          <w:sz w:val="24"/>
          <w:szCs w:val="24"/>
        </w:rPr>
        <w:t>) и утвержденными директором ГБПОУ</w:t>
      </w:r>
      <w:proofErr w:type="gramEnd"/>
      <w:r w:rsidRPr="00E55C77">
        <w:rPr>
          <w:rFonts w:ascii="Times New Roman" w:eastAsia="Times New Roman" w:hAnsi="Times New Roman" w:cs="Times New Roman"/>
          <w:sz w:val="24"/>
          <w:szCs w:val="24"/>
        </w:rPr>
        <w:t xml:space="preserve"> «КБАДК» для специальности 25.02.08 Эксплуатация беспилотных авиационных систем"</w:t>
      </w:r>
      <w:r w:rsidRPr="00E55C77">
        <w:rPr>
          <w:rFonts w:ascii="Times New Roman" w:eastAsia="Times New Roman" w:hAnsi="Times New Roman" w:cs="Times New Roman"/>
          <w:sz w:val="24"/>
          <w:szCs w:val="24"/>
        </w:rPr>
        <w:br/>
      </w:r>
      <w:r w:rsidRPr="00E55C77">
        <w:rPr>
          <w:rFonts w:ascii="Times New Roman" w:eastAsia="Times New Roman" w:hAnsi="Times New Roman" w:cs="Times New Roman"/>
          <w:sz w:val="24"/>
          <w:szCs w:val="28"/>
        </w:rPr>
        <w:tab/>
      </w:r>
    </w:p>
    <w:p w:rsidR="00E55C77" w:rsidRPr="00E55C77" w:rsidRDefault="00E55C77" w:rsidP="00E55C77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5C77">
        <w:rPr>
          <w:rFonts w:ascii="Times New Roman" w:eastAsia="Times New Roman" w:hAnsi="Times New Roman" w:cs="Times New Roman"/>
          <w:sz w:val="24"/>
          <w:szCs w:val="28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E55C77" w:rsidRPr="00E55C77" w:rsidRDefault="00E55C77" w:rsidP="00E55C7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E55C77">
        <w:rPr>
          <w:rFonts w:ascii="Times New Roman" w:eastAsia="Times New Roman" w:hAnsi="Times New Roman" w:cs="Times New Roman"/>
          <w:sz w:val="24"/>
          <w:szCs w:val="28"/>
        </w:rPr>
        <w:t>Разработчик:</w:t>
      </w:r>
    </w:p>
    <w:p w:rsidR="00E55C77" w:rsidRPr="00E55C77" w:rsidRDefault="00E55C77" w:rsidP="00E55C77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E55C77">
        <w:rPr>
          <w:rFonts w:ascii="Times New Roman" w:eastAsia="Times New Roman" w:hAnsi="Times New Roman" w:cs="Times New Roman"/>
          <w:sz w:val="24"/>
          <w:szCs w:val="28"/>
        </w:rPr>
        <w:t>Т.А.Тохтабиева</w:t>
      </w:r>
      <w:proofErr w:type="spellEnd"/>
      <w:r w:rsidRPr="00E55C77">
        <w:rPr>
          <w:rFonts w:ascii="Times New Roman" w:eastAsia="Times New Roman" w:hAnsi="Times New Roman" w:cs="Times New Roman"/>
          <w:sz w:val="24"/>
          <w:szCs w:val="28"/>
        </w:rPr>
        <w:t xml:space="preserve">  преподаватель ГБПОУ «КБАДК».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350" w:lineRule="auto"/>
        <w:rPr>
          <w:rFonts w:ascii="Times New Roman" w:eastAsia="Calibri" w:hAnsi="Times New Roman" w:cs="Times New Roman"/>
          <w:sz w:val="24"/>
          <w:szCs w:val="24"/>
        </w:rPr>
        <w:sectPr w:rsidR="00E55C77" w:rsidRPr="00E55C77">
          <w:footerReference w:type="default" r:id="rId6"/>
          <w:pgSz w:w="11910" w:h="16840"/>
          <w:pgMar w:top="1060" w:right="560" w:bottom="960" w:left="1500" w:header="0" w:footer="775" w:gutter="0"/>
          <w:cols w:space="720"/>
        </w:sect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E55C77">
        <w:rPr>
          <w:rFonts w:ascii="Times New Roman" w:eastAsia="Calibri" w:hAnsi="Times New Roman" w:cs="Times New Roman"/>
          <w:b/>
          <w:sz w:val="24"/>
        </w:rPr>
        <w:lastRenderedPageBreak/>
        <w:t>СОДЕРЖАНИЕ</w:t>
      </w:r>
    </w:p>
    <w:sdt>
      <w:sdtPr>
        <w:rPr>
          <w:rFonts w:ascii="Times New Roman" w:hAnsi="Times New Roman" w:cs="Times New Roman"/>
          <w:lang w:val="en-US"/>
        </w:rPr>
        <w:id w:val="-513456107"/>
        <w:docPartObj>
          <w:docPartGallery w:val="Table of Contents"/>
          <w:docPartUnique/>
        </w:docPartObj>
      </w:sdtPr>
      <w:sdtContent>
        <w:p w:rsidR="00E55C77" w:rsidRPr="00E55C77" w:rsidRDefault="00E55C77" w:rsidP="00E55C77">
          <w:pPr>
            <w:keepNext/>
            <w:keepLines/>
            <w:spacing w:before="480" w:after="0"/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  <w:lang w:eastAsia="ru-RU"/>
            </w:rPr>
          </w:pPr>
        </w:p>
        <w:p w:rsidR="00E55C77" w:rsidRPr="00E55C77" w:rsidRDefault="00E55C77" w:rsidP="00E55C77">
          <w:pPr>
            <w:tabs>
              <w:tab w:val="right" w:leader="dot" w:pos="9840"/>
            </w:tabs>
            <w:spacing w:before="240" w:after="100" w:line="360" w:lineRule="auto"/>
            <w:rPr>
              <w:rFonts w:eastAsiaTheme="minorEastAsia"/>
              <w:b/>
              <w:noProof/>
              <w:sz w:val="24"/>
              <w:lang w:eastAsia="ru-RU"/>
            </w:rPr>
          </w:pPr>
          <w:r w:rsidRPr="00E55C77">
            <w:rPr>
              <w:rFonts w:ascii="Times New Roman" w:hAnsi="Times New Roman" w:cs="Times New Roman"/>
              <w:b/>
              <w:lang w:val="en-US"/>
            </w:rPr>
            <w:fldChar w:fldCharType="begin"/>
          </w:r>
          <w:r w:rsidRPr="00E55C77">
            <w:rPr>
              <w:rFonts w:ascii="Times New Roman" w:hAnsi="Times New Roman" w:cs="Times New Roman"/>
              <w:b/>
            </w:rPr>
            <w:instrText xml:space="preserve"> </w:instrText>
          </w:r>
          <w:r w:rsidRPr="00E55C77">
            <w:rPr>
              <w:rFonts w:ascii="Times New Roman" w:hAnsi="Times New Roman" w:cs="Times New Roman"/>
              <w:b/>
              <w:lang w:val="en-US"/>
            </w:rPr>
            <w:instrText>TOC</w:instrText>
          </w:r>
          <w:r w:rsidRPr="00E55C77">
            <w:rPr>
              <w:rFonts w:ascii="Times New Roman" w:hAnsi="Times New Roman" w:cs="Times New Roman"/>
              <w:b/>
            </w:rPr>
            <w:instrText xml:space="preserve"> \</w:instrText>
          </w:r>
          <w:r w:rsidRPr="00E55C77">
            <w:rPr>
              <w:rFonts w:ascii="Times New Roman" w:hAnsi="Times New Roman" w:cs="Times New Roman"/>
              <w:b/>
              <w:lang w:val="en-US"/>
            </w:rPr>
            <w:instrText>o</w:instrText>
          </w:r>
          <w:r w:rsidRPr="00E55C77">
            <w:rPr>
              <w:rFonts w:ascii="Times New Roman" w:hAnsi="Times New Roman" w:cs="Times New Roman"/>
              <w:b/>
            </w:rPr>
            <w:instrText xml:space="preserve"> "1-3" \</w:instrText>
          </w:r>
          <w:r w:rsidRPr="00E55C77">
            <w:rPr>
              <w:rFonts w:ascii="Times New Roman" w:hAnsi="Times New Roman" w:cs="Times New Roman"/>
              <w:b/>
              <w:lang w:val="en-US"/>
            </w:rPr>
            <w:instrText>h</w:instrText>
          </w:r>
          <w:r w:rsidRPr="00E55C77">
            <w:rPr>
              <w:rFonts w:ascii="Times New Roman" w:hAnsi="Times New Roman" w:cs="Times New Roman"/>
              <w:b/>
            </w:rPr>
            <w:instrText xml:space="preserve"> \</w:instrText>
          </w:r>
          <w:r w:rsidRPr="00E55C77">
            <w:rPr>
              <w:rFonts w:ascii="Times New Roman" w:hAnsi="Times New Roman" w:cs="Times New Roman"/>
              <w:b/>
              <w:lang w:val="en-US"/>
            </w:rPr>
            <w:instrText>z</w:instrText>
          </w:r>
          <w:r w:rsidRPr="00E55C77">
            <w:rPr>
              <w:rFonts w:ascii="Times New Roman" w:hAnsi="Times New Roman" w:cs="Times New Roman"/>
              <w:b/>
            </w:rPr>
            <w:instrText xml:space="preserve"> \</w:instrText>
          </w:r>
          <w:r w:rsidRPr="00E55C77">
            <w:rPr>
              <w:rFonts w:ascii="Times New Roman" w:hAnsi="Times New Roman" w:cs="Times New Roman"/>
              <w:b/>
              <w:lang w:val="en-US"/>
            </w:rPr>
            <w:instrText>u</w:instrText>
          </w:r>
          <w:r w:rsidRPr="00E55C77">
            <w:rPr>
              <w:rFonts w:ascii="Times New Roman" w:hAnsi="Times New Roman" w:cs="Times New Roman"/>
              <w:b/>
            </w:rPr>
            <w:instrText xml:space="preserve"> </w:instrText>
          </w:r>
          <w:r w:rsidRPr="00E55C77">
            <w:rPr>
              <w:rFonts w:ascii="Times New Roman" w:hAnsi="Times New Roman" w:cs="Times New Roman"/>
              <w:b/>
              <w:lang w:val="en-US"/>
            </w:rPr>
            <w:fldChar w:fldCharType="separate"/>
          </w:r>
          <w:hyperlink w:anchor="_Toc128387997" w:history="1">
            <w:r w:rsidRPr="00E55C77">
              <w:rPr>
                <w:rFonts w:ascii="Times New Roman" w:eastAsia="Calibri" w:hAnsi="Times New Roman" w:cs="Times New Roman"/>
                <w:b/>
                <w:bCs/>
                <w:noProof/>
                <w:color w:val="0000FF" w:themeColor="hyperlink"/>
                <w:sz w:val="24"/>
                <w:u w:val="single"/>
              </w:rPr>
              <w:t>1. ОБЩАЯ ХАРАКТЕРИСТИКА РАБОЧЕЙ ПРОГРАММЫ ОБЩЕОБРАЗОВАТЕЛЬНОЙ ДИСЦИПЛИНЫ ОДБ 03 «Родная литература (кабард.)»</w:t>
            </w:r>
            <w:r w:rsidRPr="00E55C77">
              <w:rPr>
                <w:rFonts w:ascii="Times New Roman" w:hAnsi="Times New Roman" w:cs="Times New Roman"/>
                <w:b/>
                <w:noProof/>
                <w:webHidden/>
                <w:sz w:val="24"/>
                <w:lang w:val="en-US"/>
              </w:rPr>
              <w:tab/>
            </w:r>
            <w:r w:rsidRPr="00E55C77">
              <w:rPr>
                <w:rFonts w:ascii="Times New Roman" w:hAnsi="Times New Roman" w:cs="Times New Roman"/>
                <w:b/>
                <w:noProof/>
                <w:webHidden/>
                <w:sz w:val="24"/>
              </w:rPr>
              <w:t>4</w:t>
            </w:r>
          </w:hyperlink>
        </w:p>
        <w:p w:rsidR="00E55C77" w:rsidRPr="00E55C77" w:rsidRDefault="00E55C77" w:rsidP="00E55C77">
          <w:pPr>
            <w:tabs>
              <w:tab w:val="right" w:leader="dot" w:pos="9840"/>
            </w:tabs>
            <w:spacing w:before="240" w:after="100" w:line="360" w:lineRule="auto"/>
            <w:rPr>
              <w:rFonts w:eastAsiaTheme="minorEastAsia"/>
              <w:b/>
              <w:noProof/>
              <w:sz w:val="24"/>
              <w:lang w:eastAsia="ru-RU"/>
            </w:rPr>
          </w:pPr>
          <w:hyperlink w:anchor="_Toc128387998" w:history="1">
            <w:r w:rsidRPr="00E55C77">
              <w:rPr>
                <w:rFonts w:ascii="Times New Roman" w:eastAsia="Calibri" w:hAnsi="Times New Roman" w:cs="Times New Roman"/>
                <w:b/>
                <w:noProof/>
                <w:color w:val="0000FF" w:themeColor="hyperlink"/>
                <w:sz w:val="24"/>
                <w:u w:val="single"/>
              </w:rPr>
              <w:t>2. СТРУКТУРА И СОДЕРЖАНИЕ ОБЩЕОБРАЗОВАТЕЛЬНОЙ ДИСЦИПЛИНЫ</w:t>
            </w:r>
            <w:r w:rsidRPr="00E55C77">
              <w:rPr>
                <w:rFonts w:ascii="Times New Roman" w:hAnsi="Times New Roman" w:cs="Times New Roman"/>
                <w:b/>
                <w:noProof/>
                <w:webHidden/>
                <w:sz w:val="24"/>
                <w:lang w:val="en-US"/>
              </w:rPr>
              <w:tab/>
            </w:r>
          </w:hyperlink>
        </w:p>
        <w:p w:rsidR="00E55C77" w:rsidRPr="00E55C77" w:rsidRDefault="00E55C77" w:rsidP="00E55C77">
          <w:pPr>
            <w:tabs>
              <w:tab w:val="right" w:leader="dot" w:pos="9840"/>
            </w:tabs>
            <w:spacing w:before="240" w:after="100" w:line="360" w:lineRule="auto"/>
            <w:rPr>
              <w:rFonts w:eastAsiaTheme="minorEastAsia"/>
              <w:b/>
              <w:noProof/>
              <w:sz w:val="24"/>
              <w:lang w:eastAsia="ru-RU"/>
            </w:rPr>
          </w:pPr>
          <w:hyperlink w:anchor="_Toc128387999" w:history="1">
            <w:r w:rsidRPr="00E55C77">
              <w:rPr>
                <w:rFonts w:ascii="Times New Roman" w:eastAsia="Calibri" w:hAnsi="Times New Roman" w:cs="Times New Roman"/>
                <w:b/>
                <w:noProof/>
                <w:color w:val="0000FF" w:themeColor="hyperlink"/>
                <w:sz w:val="24"/>
                <w:u w:val="single"/>
              </w:rPr>
              <w:t>3. УСЛОВИЯ РЕАЛИЗАЦИИ ПРОГРАММЫ ОБЩЕОБРАЗОВАТЕЛЬНОЙ ДИСЦИПЛИНЫ</w:t>
            </w:r>
            <w:r w:rsidRPr="00E55C77">
              <w:rPr>
                <w:rFonts w:ascii="Times New Roman" w:hAnsi="Times New Roman" w:cs="Times New Roman"/>
                <w:b/>
                <w:noProof/>
                <w:webHidden/>
                <w:sz w:val="24"/>
                <w:lang w:val="en-US"/>
              </w:rPr>
              <w:tab/>
            </w:r>
            <w:r w:rsidRPr="00E55C77">
              <w:rPr>
                <w:rFonts w:ascii="Times New Roman" w:hAnsi="Times New Roman" w:cs="Times New Roman"/>
                <w:b/>
                <w:noProof/>
                <w:webHidden/>
                <w:sz w:val="24"/>
              </w:rPr>
              <w:t>14</w:t>
            </w:r>
          </w:hyperlink>
        </w:p>
        <w:p w:rsidR="00E55C77" w:rsidRPr="00E55C77" w:rsidRDefault="00E55C77" w:rsidP="00E55C77">
          <w:pPr>
            <w:tabs>
              <w:tab w:val="right" w:leader="dot" w:pos="9840"/>
            </w:tabs>
            <w:spacing w:before="240" w:after="100" w:line="360" w:lineRule="auto"/>
            <w:rPr>
              <w:rFonts w:eastAsiaTheme="minorEastAsia"/>
              <w:b/>
              <w:noProof/>
              <w:sz w:val="24"/>
              <w:lang w:eastAsia="ru-RU"/>
            </w:rPr>
          </w:pPr>
          <w:hyperlink w:anchor="_Toc128388000" w:history="1">
            <w:r w:rsidRPr="00E55C77">
              <w:rPr>
                <w:rFonts w:ascii="Times New Roman" w:eastAsia="Times New Roman" w:hAnsi="Times New Roman" w:cs="Times New Roman"/>
                <w:b/>
                <w:bCs/>
                <w:noProof/>
                <w:color w:val="0000FF" w:themeColor="hyperlink"/>
                <w:sz w:val="24"/>
                <w:u w:val="single"/>
                <w:lang w:eastAsia="ru-RU"/>
              </w:rPr>
              <w:t>4. КОНТРОЛЬ И ОЦЕНКА РЕЗУЛЬТАТОВ ОСВОЕНИЯ УЧЕБНОЙ ДИСЦИПЛИНЫ</w:t>
            </w:r>
            <w:r w:rsidRPr="00E55C77">
              <w:rPr>
                <w:rFonts w:ascii="Times New Roman" w:hAnsi="Times New Roman" w:cs="Times New Roman"/>
                <w:b/>
                <w:noProof/>
                <w:webHidden/>
                <w:sz w:val="24"/>
                <w:lang w:val="en-US"/>
              </w:rPr>
              <w:tab/>
            </w:r>
            <w:r w:rsidRPr="00E55C77">
              <w:rPr>
                <w:rFonts w:ascii="Times New Roman" w:hAnsi="Times New Roman" w:cs="Times New Roman"/>
                <w:b/>
                <w:noProof/>
                <w:webHidden/>
                <w:sz w:val="24"/>
              </w:rPr>
              <w:t>15</w:t>
            </w:r>
          </w:hyperlink>
        </w:p>
        <w:p w:rsidR="00E55C77" w:rsidRPr="00E55C77" w:rsidRDefault="00E55C77" w:rsidP="00E55C77">
          <w:pPr>
            <w:tabs>
              <w:tab w:val="right" w:leader="dot" w:pos="9840"/>
            </w:tabs>
            <w:spacing w:before="240" w:after="100" w:line="360" w:lineRule="auto"/>
            <w:rPr>
              <w:rFonts w:eastAsiaTheme="minorEastAsia"/>
              <w:b/>
              <w:noProof/>
              <w:lang w:eastAsia="ru-RU"/>
            </w:rPr>
          </w:pPr>
          <w:hyperlink w:anchor="_Toc128388001" w:history="1">
            <w:r w:rsidRPr="00E55C77">
              <w:rPr>
                <w:rFonts w:ascii="Times New Roman" w:eastAsia="Times New Roman" w:hAnsi="Times New Roman" w:cs="Times New Roman"/>
                <w:b/>
                <w:bCs/>
                <w:noProof/>
                <w:color w:val="0000FF" w:themeColor="hyperlink"/>
                <w:sz w:val="24"/>
                <w:u w:val="single"/>
                <w:lang w:val="en-US"/>
              </w:rPr>
              <w:t>Приложение</w:t>
            </w:r>
            <w:r w:rsidRPr="00E55C77">
              <w:rPr>
                <w:rFonts w:ascii="Times New Roman" w:hAnsi="Times New Roman" w:cs="Times New Roman"/>
                <w:b/>
                <w:noProof/>
                <w:webHidden/>
                <w:sz w:val="24"/>
                <w:lang w:val="en-US"/>
              </w:rPr>
              <w:tab/>
            </w:r>
            <w:r w:rsidRPr="00E55C77">
              <w:rPr>
                <w:rFonts w:ascii="Times New Roman" w:hAnsi="Times New Roman" w:cs="Times New Roman"/>
                <w:b/>
                <w:noProof/>
                <w:webHidden/>
                <w:sz w:val="24"/>
              </w:rPr>
              <w:t>18</w:t>
            </w:r>
          </w:hyperlink>
        </w:p>
        <w:p w:rsidR="00E55C77" w:rsidRPr="00E55C77" w:rsidRDefault="00E55C77" w:rsidP="00E55C77">
          <w:pPr>
            <w:spacing w:before="240" w:line="360" w:lineRule="auto"/>
            <w:rPr>
              <w:rFonts w:ascii="Times New Roman" w:hAnsi="Times New Roman" w:cs="Times New Roman"/>
              <w:lang w:val="en-US"/>
            </w:rPr>
          </w:pPr>
          <w:r w:rsidRPr="00E55C77">
            <w:rPr>
              <w:rFonts w:ascii="Times New Roman" w:hAnsi="Times New Roman" w:cs="Times New Roman"/>
              <w:b/>
              <w:bCs/>
              <w:lang w:val="en-US"/>
            </w:rPr>
            <w:fldChar w:fldCharType="end"/>
          </w:r>
        </w:p>
      </w:sdtContent>
    </w:sdt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E55C77" w:rsidRPr="00E55C77" w:rsidRDefault="00E55C77" w:rsidP="00E55C77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E55C77" w:rsidRPr="00E55C77" w:rsidRDefault="00E55C77" w:rsidP="00E55C77">
      <w:pPr>
        <w:widowControl w:val="0"/>
        <w:numPr>
          <w:ilvl w:val="0"/>
          <w:numId w:val="4"/>
        </w:numPr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Toc128387997"/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ОБЩЕОБРАЗОВАТЕЛЬНОЙ ДИСЦИПЛИНЫ ОДБ 03 </w:t>
      </w:r>
    </w:p>
    <w:p w:rsidR="00E55C77" w:rsidRPr="00E55C77" w:rsidRDefault="00E55C77" w:rsidP="00E55C77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left="720" w:right="28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t>«Родная литература (</w:t>
      </w:r>
      <w:proofErr w:type="gramStart"/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t>кабардинский</w:t>
      </w:r>
      <w:proofErr w:type="gramEnd"/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t>)»</w:t>
      </w:r>
      <w:bookmarkEnd w:id="0"/>
    </w:p>
    <w:p w:rsidR="00E55C77" w:rsidRPr="00E55C77" w:rsidRDefault="00E55C77" w:rsidP="00E55C77">
      <w:pPr>
        <w:spacing w:before="24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программы.</w:t>
      </w:r>
    </w:p>
    <w:p w:rsidR="00E55C77" w:rsidRPr="00E55C77" w:rsidRDefault="00E55C77" w:rsidP="00E55C77">
      <w:pPr>
        <w:pStyle w:val="af0"/>
        <w:jc w:val="both"/>
        <w:rPr>
          <w:sz w:val="24"/>
          <w:szCs w:val="24"/>
        </w:rPr>
      </w:pPr>
      <w:r w:rsidRPr="00E55C77">
        <w:t>Рабочая программа ОДБ 03 «Родная литература (русский)»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для студентов специальности</w:t>
      </w:r>
      <w:r w:rsidRPr="00E55C77">
        <w:rPr>
          <w:sz w:val="24"/>
          <w:szCs w:val="24"/>
        </w:rPr>
        <w:t>:</w:t>
      </w:r>
      <w:r w:rsidRPr="00E55C77">
        <w:rPr>
          <w:sz w:val="24"/>
          <w:szCs w:val="24"/>
        </w:rPr>
        <w:t xml:space="preserve"> 25.02.08 Эксплуатация беспилотных авиационных систем"</w:t>
      </w:r>
      <w:r w:rsidRPr="00E55C77">
        <w:rPr>
          <w:sz w:val="24"/>
          <w:szCs w:val="24"/>
        </w:rPr>
        <w:br/>
        <w:t xml:space="preserve"> Рабочая программа разработана на основе требований Федерального государственного образовательного стандарта среднего общего образования (утвержденный Приказом Министерства образования и науки Российской Федерации от 17 05.2012 г. № 413 </w:t>
      </w:r>
      <w:r w:rsidRPr="00E55C77">
        <w:rPr>
          <w:sz w:val="24"/>
          <w:szCs w:val="24"/>
          <w:shd w:val="clear" w:color="auto" w:fill="FFFFFF"/>
        </w:rPr>
        <w:t>с изменениями на 12 августа 2022 года</w:t>
      </w:r>
      <w:r w:rsidRPr="00E55C77">
        <w:rPr>
          <w:sz w:val="24"/>
          <w:szCs w:val="24"/>
        </w:rPr>
        <w:t>), Федерального государственного образовательного стандарта данной специальности (утвержденный Приказом Министерства образования и науки Российской Федерации от 09.01.2023 N 2</w:t>
      </w:r>
      <w:r w:rsidRPr="00E55C77">
        <w:rPr>
          <w:sz w:val="24"/>
          <w:szCs w:val="24"/>
        </w:rPr>
        <w:br/>
        <w:t xml:space="preserve"> примерной программы общеобразовательной дисциплины «Родная литература (русский)», разработанной ФГБОУ ДПО «Институт развития профессионального образования» (утвержденный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(утвержденный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E55C77" w:rsidRPr="00E55C77" w:rsidRDefault="00E55C77" w:rsidP="00E55C77">
      <w:pPr>
        <w:pStyle w:val="af0"/>
        <w:jc w:val="both"/>
        <w:rPr>
          <w:b/>
          <w:sz w:val="24"/>
          <w:szCs w:val="24"/>
        </w:rPr>
      </w:pPr>
      <w:r w:rsidRPr="00E55C77">
        <w:rPr>
          <w:b/>
          <w:sz w:val="24"/>
          <w:szCs w:val="24"/>
        </w:rPr>
        <w:t>1.2. Цели и планируемые результаты освоения дисциплины</w:t>
      </w:r>
    </w:p>
    <w:p w:rsidR="00E55C77" w:rsidRPr="00E55C77" w:rsidRDefault="00E55C77" w:rsidP="00E55C77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E55C77" w:rsidRPr="00E55C77" w:rsidRDefault="00E55C77" w:rsidP="00E55C77">
      <w:pPr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«Родная литература (русская)» направлено на достижение результатов ее изучения в соответствии с требованиями ФГОС СОО с учетом профессиональной направленности Федерального государственного образовательного стандарта среднего профессионального образования. </w:t>
      </w:r>
    </w:p>
    <w:p w:rsidR="00E55C77" w:rsidRPr="00E55C77" w:rsidRDefault="00E55C77" w:rsidP="00E55C77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E55C77" w:rsidRPr="00E55C77" w:rsidRDefault="00E55C77" w:rsidP="00E55C77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для студентов специальности: 25.02.08 Эксплуатация беспилотных авиационных систем"</w:t>
      </w:r>
      <w:r w:rsidRPr="00E55C77">
        <w:rPr>
          <w:rFonts w:ascii="Times New Roman" w:eastAsia="Calibri" w:hAnsi="Times New Roman" w:cs="Times New Roman"/>
          <w:bCs/>
          <w:sz w:val="24"/>
          <w:szCs w:val="24"/>
        </w:rPr>
        <w:br/>
      </w:r>
    </w:p>
    <w:p w:rsidR="00E55C77" w:rsidRPr="00E55C77" w:rsidRDefault="00E55C77" w:rsidP="00E55C77">
      <w:pPr>
        <w:jc w:val="both"/>
        <w:rPr>
          <w:rFonts w:ascii="Times New Roman" w:eastAsia="Calibri" w:hAnsi="Times New Roman" w:cs="Times New Roman"/>
          <w:sz w:val="24"/>
          <w:szCs w:val="24"/>
        </w:rPr>
        <w:sectPr w:rsidR="00E55C77" w:rsidRPr="00E55C77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E55C77" w:rsidRPr="00E55C77" w:rsidTr="0030580A">
        <w:trPr>
          <w:trHeight w:val="270"/>
        </w:trPr>
        <w:tc>
          <w:tcPr>
            <w:tcW w:w="3540" w:type="dxa"/>
            <w:vMerge w:val="restart"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</w:t>
            </w:r>
            <w:bookmarkStart w:id="1" w:name="_bookmark0"/>
            <w:bookmarkEnd w:id="1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ые результаты</w:t>
            </w:r>
          </w:p>
        </w:tc>
      </w:tr>
      <w:tr w:rsidR="00E55C77" w:rsidRPr="00E55C77" w:rsidTr="0030580A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Дисциплинарные</w:t>
            </w:r>
            <w:hyperlink w:anchor="_bookmark0" w:history="1">
              <w:r w:rsidRPr="00E55C77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1</w:t>
              </w:r>
            </w:hyperlink>
          </w:p>
        </w:tc>
      </w:tr>
      <w:tr w:rsidR="00E55C77" w:rsidRPr="00E55C77" w:rsidTr="0030580A">
        <w:trPr>
          <w:trHeight w:val="699"/>
        </w:trPr>
        <w:tc>
          <w:tcPr>
            <w:tcW w:w="3540" w:type="dxa"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 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06. Проявлять гражданск</w:t>
            </w: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E55C77" w:rsidRPr="00E55C77" w:rsidRDefault="00E55C77" w:rsidP="00E55C7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в) работа с информацией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владеть навыками распознавания и защиты информации,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информационной безопасности личности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-- </w:t>
            </w:r>
            <w:proofErr w:type="spell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а) самоорганизация: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б) самоконтроль: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к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саморазвитию,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самостоятельности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 самоопределению;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Овладение универсальными коммуникативными </w:t>
            </w: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действиями: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б) совместная деятельность: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г) принятие себя и других людей: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а) общение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E55C77">
              <w:rPr>
                <w:rFonts w:ascii="Times New Roman" w:hAnsi="Times New Roman" w:cs="Times New Roman"/>
              </w:rPr>
              <w:t xml:space="preserve">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осознание своих конституционных прав и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обязанностей, уважение закона и правопорядка;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мировоззрения,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соответствующего современному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уровню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развития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науки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общественной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исследовательской деятельности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интерпретировать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изученные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 прочитанные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произведения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родной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литературы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55C77">
              <w:rPr>
                <w:rFonts w:ascii="Times New Roman" w:hAnsi="Times New Roman" w:cs="Times New Roman"/>
              </w:rPr>
              <w:t xml:space="preserve">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смысловой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 эстетический анализ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смысловой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эстетический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анализ</w:t>
            </w:r>
            <w:r w:rsidRPr="00E55C77">
              <w:rPr>
                <w:rFonts w:ascii="Times New Roman" w:hAnsi="Times New Roman" w:cs="Times New Roman"/>
              </w:rPr>
              <w:t xml:space="preserve">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художественных текстов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hAnsi="Times New Roman" w:cs="Times New Roman"/>
              </w:rPr>
              <w:t xml:space="preserve">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исследовательской деятельности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технологий; использовать словари и справочную</w:t>
            </w:r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E55C77" w:rsidRPr="00E55C77" w:rsidTr="0030580A">
        <w:trPr>
          <w:trHeight w:val="1124"/>
        </w:trPr>
        <w:tc>
          <w:tcPr>
            <w:tcW w:w="3540" w:type="dxa"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1.1. Организовывать и осуществлять предварительную и предполетную подготовку беспилотных воздушных судов самолетного типа.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55C77">
              <w:rPr>
                <w:rFonts w:ascii="Times New Roman" w:hAnsi="Times New Roman" w:cs="Times New Roman"/>
                <w:bCs/>
                <w:sz w:val="24"/>
                <w:szCs w:val="24"/>
              </w:rPr>
              <w:t>25.02.08 Эксплуатация беспилотных авиационных систем"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</w:t>
            </w:r>
            <w:bookmarkStart w:id="2" w:name="_GoBack"/>
            <w:bookmarkEnd w:id="2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Использовать словари и справочную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color w:val="F79646" w:themeColor="accent6"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color w:val="F79646" w:themeColor="accent6"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E55C77" w:rsidRPr="00E55C77" w:rsidSect="000E1948">
          <w:footerReference w:type="default" r:id="rId7"/>
          <w:pgSz w:w="16840" w:h="11910" w:orient="landscape"/>
          <w:pgMar w:top="1120" w:right="740" w:bottom="1100" w:left="1020" w:header="0" w:footer="922" w:gutter="0"/>
          <w:cols w:space="720"/>
          <w:docGrid w:linePitch="299"/>
        </w:sectPr>
      </w:pPr>
    </w:p>
    <w:p w:rsidR="00E55C77" w:rsidRPr="00E55C77" w:rsidRDefault="00E55C77" w:rsidP="00E55C77">
      <w:pPr>
        <w:widowControl w:val="0"/>
        <w:autoSpaceDE w:val="0"/>
        <w:autoSpaceDN w:val="0"/>
        <w:spacing w:before="240" w:after="240" w:line="240" w:lineRule="auto"/>
        <w:ind w:left="201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_Toc128387998"/>
      <w:r w:rsidRPr="00E55C77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ОБЩЕОБРАЗОВАТЕЛЬНОЙ ДИСЦИПЛИНЫ</w:t>
      </w:r>
      <w:bookmarkEnd w:id="3"/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E55C7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E55C77" w:rsidRPr="00E55C77" w:rsidTr="0030580A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Объем в часах</w:t>
            </w:r>
          </w:p>
        </w:tc>
      </w:tr>
      <w:tr w:rsidR="00E55C77" w:rsidRPr="00E55C77" w:rsidTr="0030580A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E55C77" w:rsidRPr="00E55C77" w:rsidTr="0030580A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E55C77" w:rsidRPr="00E55C77" w:rsidTr="0030580A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в т. ч.:</w:t>
            </w:r>
          </w:p>
        </w:tc>
      </w:tr>
      <w:tr w:rsidR="00E55C77" w:rsidRPr="00E55C77" w:rsidTr="0030580A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55C77" w:rsidRPr="00E55C77" w:rsidTr="0030580A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proofErr w:type="gramStart"/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</w:t>
            </w:r>
            <w:proofErr w:type="gramEnd"/>
          </w:p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E55C77" w:rsidRPr="00E55C77" w:rsidTr="0030580A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55C77" w:rsidRPr="00E55C77" w:rsidTr="0030580A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55C77" w:rsidRPr="00E55C77" w:rsidTr="0030580A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55C77" w:rsidRPr="00E55C77" w:rsidTr="0030580A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77" w:rsidRPr="00E55C77" w:rsidRDefault="00E55C77" w:rsidP="00E55C77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5C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:rsidR="00E55C77" w:rsidRPr="00E55C77" w:rsidRDefault="00E55C77" w:rsidP="00E55C77">
      <w:pPr>
        <w:rPr>
          <w:rFonts w:ascii="Times New Roman" w:eastAsia="Calibri" w:hAnsi="Times New Roman" w:cs="Times New Roman"/>
          <w:sz w:val="24"/>
          <w:szCs w:val="24"/>
        </w:rPr>
      </w:pPr>
    </w:p>
    <w:p w:rsidR="00E55C77" w:rsidRPr="00E55C77" w:rsidRDefault="00E55C77" w:rsidP="00E55C77">
      <w:pPr>
        <w:rPr>
          <w:rFonts w:ascii="Times New Roman" w:eastAsia="Calibri" w:hAnsi="Times New Roman" w:cs="Times New Roman"/>
          <w:sz w:val="24"/>
          <w:szCs w:val="24"/>
        </w:rPr>
      </w:pPr>
    </w:p>
    <w:p w:rsidR="00E55C77" w:rsidRPr="00E55C77" w:rsidRDefault="00E55C77" w:rsidP="00E55C77">
      <w:pPr>
        <w:rPr>
          <w:rFonts w:ascii="Times New Roman" w:eastAsia="Calibri" w:hAnsi="Times New Roman" w:cs="Times New Roman"/>
          <w:sz w:val="24"/>
          <w:szCs w:val="24"/>
        </w:rPr>
        <w:sectPr w:rsidR="00E55C77" w:rsidRPr="00E55C77">
          <w:footerReference w:type="default" r:id="rId8"/>
          <w:pgSz w:w="11910" w:h="16840"/>
          <w:pgMar w:top="1060" w:right="320" w:bottom="960" w:left="1420" w:header="0" w:footer="775" w:gutter="0"/>
          <w:cols w:space="720"/>
        </w:sect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bookmarkStart w:id="4" w:name="2.2._Тематический_план_и_содержание_дисц"/>
      <w:bookmarkEnd w:id="4"/>
      <w:r w:rsidRPr="00E55C77">
        <w:rPr>
          <w:rFonts w:ascii="Times New Roman" w:eastAsia="Calibri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E55C77" w:rsidRPr="00E55C77" w:rsidTr="0030580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9" w:lineRule="exact"/>
              <w:ind w:left="31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E55C77">
              <w:rPr>
                <w:rFonts w:eastAsia="Trebuchet MS"/>
                <w:b/>
                <w:spacing w:val="-1"/>
                <w:w w:val="95"/>
                <w:sz w:val="24"/>
                <w:szCs w:val="24"/>
              </w:rPr>
              <w:t>Наименование</w:t>
            </w:r>
            <w:proofErr w:type="spellEnd"/>
          </w:p>
          <w:p w:rsidR="00E55C77" w:rsidRPr="00E55C77" w:rsidRDefault="00E55C77" w:rsidP="00E55C77">
            <w:pPr>
              <w:spacing w:line="263" w:lineRule="exact"/>
              <w:ind w:left="299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E55C77">
              <w:rPr>
                <w:rFonts w:eastAsia="Trebuchet MS"/>
                <w:b/>
                <w:w w:val="80"/>
                <w:sz w:val="24"/>
                <w:szCs w:val="24"/>
              </w:rPr>
              <w:t>разделов</w:t>
            </w:r>
            <w:proofErr w:type="spellEnd"/>
            <w:r w:rsidRPr="00E55C77">
              <w:rPr>
                <w:rFonts w:eastAsia="Trebuchet MS"/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b/>
                <w:w w:val="80"/>
                <w:sz w:val="24"/>
                <w:szCs w:val="24"/>
              </w:rPr>
              <w:t>и</w:t>
            </w:r>
            <w:r w:rsidRPr="00E55C77">
              <w:rPr>
                <w:rFonts w:eastAsia="Trebuchet MS"/>
                <w:b/>
                <w:spacing w:val="9"/>
                <w:w w:val="80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eastAsia="Trebuchet MS"/>
                <w:b/>
                <w:w w:val="80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E55C77">
              <w:rPr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5C77" w:rsidRPr="00E55C77" w:rsidRDefault="00E55C77" w:rsidP="00E55C77">
            <w:pPr>
              <w:jc w:val="center"/>
              <w:rPr>
                <w:lang w:val="ru-RU"/>
              </w:rPr>
            </w:pPr>
            <w:r w:rsidRPr="00E55C77">
              <w:rPr>
                <w:b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9" w:lineRule="exact"/>
              <w:ind w:left="325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E55C77">
              <w:rPr>
                <w:rFonts w:eastAsia="Trebuchet MS"/>
                <w:b/>
                <w:w w:val="85"/>
                <w:sz w:val="24"/>
                <w:szCs w:val="24"/>
              </w:rPr>
              <w:t>Объем</w:t>
            </w:r>
            <w:proofErr w:type="spellEnd"/>
          </w:p>
          <w:p w:rsidR="00E55C77" w:rsidRPr="00E55C77" w:rsidRDefault="00E55C77" w:rsidP="00E55C77">
            <w:pPr>
              <w:spacing w:line="263" w:lineRule="exact"/>
              <w:ind w:left="35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E55C77">
              <w:rPr>
                <w:rFonts w:eastAsia="Trebuchet MS"/>
                <w:b/>
                <w:w w:val="9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9" w:lineRule="exact"/>
              <w:ind w:left="221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E55C77">
              <w:rPr>
                <w:rFonts w:eastAsia="Trebuchet MS"/>
                <w:b/>
                <w:w w:val="85"/>
                <w:sz w:val="24"/>
                <w:szCs w:val="24"/>
              </w:rPr>
              <w:t>Формируемые</w:t>
            </w:r>
            <w:proofErr w:type="spellEnd"/>
          </w:p>
          <w:p w:rsidR="00E55C77" w:rsidRPr="00E55C77" w:rsidRDefault="00E55C77" w:rsidP="00E55C77">
            <w:pPr>
              <w:spacing w:line="263" w:lineRule="exact"/>
              <w:ind w:left="269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E55C77">
              <w:rPr>
                <w:rFonts w:eastAsia="Trebuchet MS"/>
                <w:b/>
                <w:spacing w:val="-1"/>
                <w:w w:val="95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5C77" w:rsidRPr="00E55C77" w:rsidTr="0030580A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1" w:lineRule="exact"/>
              <w:ind w:left="9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E55C77">
              <w:rPr>
                <w:rFonts w:eastAsia="Trebuchet MS"/>
                <w:b/>
                <w:w w:val="89"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1" w:lineRule="exact"/>
              <w:ind w:left="8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E55C77">
              <w:rPr>
                <w:rFonts w:eastAsia="Trebuchet MS"/>
                <w:b/>
                <w:w w:val="8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1" w:lineRule="exact"/>
              <w:ind w:left="10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E55C77">
              <w:rPr>
                <w:rFonts w:eastAsia="Trebuchet MS"/>
                <w:b/>
                <w:w w:val="89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1" w:lineRule="exact"/>
              <w:ind w:left="6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E55C77">
              <w:rPr>
                <w:rFonts w:eastAsia="Trebuchet MS"/>
                <w:b/>
                <w:w w:val="89"/>
                <w:sz w:val="24"/>
                <w:szCs w:val="24"/>
              </w:rPr>
              <w:t>4</w:t>
            </w:r>
          </w:p>
        </w:tc>
      </w:tr>
      <w:tr w:rsidR="00E55C77" w:rsidRPr="00E55C77" w:rsidTr="0030580A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3" w:lineRule="exact"/>
              <w:ind w:left="6528" w:right="6522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E55C77">
              <w:rPr>
                <w:rFonts w:eastAsia="Trebuchet MS"/>
                <w:b/>
                <w:w w:val="80"/>
                <w:sz w:val="24"/>
                <w:szCs w:val="24"/>
              </w:rPr>
              <w:t>Основное</w:t>
            </w:r>
            <w:proofErr w:type="spellEnd"/>
            <w:r w:rsidRPr="00E55C77">
              <w:rPr>
                <w:rFonts w:eastAsia="Trebuchet MS"/>
                <w:b/>
                <w:spacing w:val="22"/>
                <w:w w:val="80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eastAsia="Trebuchet MS"/>
                <w:b/>
                <w:w w:val="80"/>
                <w:sz w:val="24"/>
                <w:szCs w:val="24"/>
              </w:rPr>
              <w:t>содержание</w:t>
            </w:r>
            <w:proofErr w:type="spellEnd"/>
          </w:p>
        </w:tc>
      </w:tr>
      <w:tr w:rsidR="00E55C77" w:rsidRPr="00E55C77" w:rsidTr="0030580A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6" w:lineRule="exact"/>
              <w:ind w:left="92" w:right="85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E55C77">
              <w:rPr>
                <w:rFonts w:eastAsia="Trebuchet MS"/>
                <w:b/>
                <w:w w:val="75"/>
                <w:sz w:val="24"/>
                <w:szCs w:val="24"/>
              </w:rPr>
              <w:t>Модуль</w:t>
            </w:r>
            <w:proofErr w:type="spellEnd"/>
            <w:r w:rsidRPr="00E55C77">
              <w:rPr>
                <w:rFonts w:eastAsia="Trebuchet MS"/>
                <w:b/>
                <w:spacing w:val="12"/>
                <w:w w:val="75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b/>
                <w:w w:val="75"/>
                <w:sz w:val="24"/>
                <w:szCs w:val="24"/>
              </w:rPr>
              <w:t>1</w:t>
            </w:r>
          </w:p>
          <w:p w:rsidR="00E55C77" w:rsidRPr="00E55C77" w:rsidRDefault="00E55C77" w:rsidP="00E55C77">
            <w:pPr>
              <w:spacing w:line="266" w:lineRule="exact"/>
              <w:ind w:left="94" w:right="85"/>
              <w:jc w:val="center"/>
              <w:rPr>
                <w:rFonts w:eastAsia="Trebuchet MS"/>
                <w:b/>
                <w:i/>
                <w:sz w:val="24"/>
                <w:szCs w:val="24"/>
              </w:rPr>
            </w:pPr>
            <w:r w:rsidRPr="00E55C77">
              <w:rPr>
                <w:rFonts w:eastAsia="Trebuchet MS"/>
                <w:b/>
                <w:w w:val="90"/>
                <w:sz w:val="24"/>
                <w:szCs w:val="24"/>
              </w:rPr>
              <w:t>(</w:t>
            </w:r>
            <w:proofErr w:type="spellStart"/>
            <w:r w:rsidRPr="00E55C77">
              <w:rPr>
                <w:rFonts w:eastAsia="Trebuchet MS"/>
                <w:b/>
                <w:w w:val="90"/>
                <w:sz w:val="24"/>
                <w:szCs w:val="24"/>
              </w:rPr>
              <w:t>обязательный</w:t>
            </w:r>
            <w:proofErr w:type="spellEnd"/>
            <w:r w:rsidRPr="00E55C77">
              <w:rPr>
                <w:rFonts w:eastAsia="Trebuchet MS"/>
                <w:b/>
                <w:w w:val="90"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64" w:lineRule="exact"/>
              <w:ind w:left="870" w:right="865"/>
              <w:jc w:val="center"/>
              <w:rPr>
                <w:rFonts w:eastAsia="Trebuchet MS"/>
                <w:b/>
                <w:i/>
                <w:sz w:val="24"/>
                <w:szCs w:val="24"/>
              </w:rPr>
            </w:pPr>
            <w:proofErr w:type="spellStart"/>
            <w:r w:rsidRPr="00E55C77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64" w:lineRule="exact"/>
              <w:ind w:left="485" w:right="475"/>
              <w:jc w:val="center"/>
              <w:rPr>
                <w:rFonts w:eastAsia="Trebuchet MS"/>
                <w:b/>
                <w:i/>
                <w:sz w:val="24"/>
                <w:szCs w:val="24"/>
              </w:rPr>
            </w:pPr>
            <w:r w:rsidRPr="00E55C77">
              <w:rPr>
                <w:rFonts w:eastAsia="Trebuchet MS"/>
                <w:b/>
                <w:i/>
                <w:w w:val="95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eastAsia="Trebuchet MS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proofErr w:type="spellStart"/>
            <w:r w:rsidRPr="00E55C77">
              <w:rPr>
                <w:sz w:val="24"/>
                <w:szCs w:val="24"/>
              </w:rPr>
              <w:t>Тема</w:t>
            </w:r>
            <w:proofErr w:type="spellEnd"/>
            <w:r w:rsidRPr="00E55C77">
              <w:rPr>
                <w:sz w:val="24"/>
                <w:szCs w:val="24"/>
              </w:rPr>
              <w:t xml:space="preserve"> 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b/>
                <w:sz w:val="24"/>
                <w:szCs w:val="24"/>
                <w:lang w:val="ru-RU"/>
              </w:rPr>
            </w:pPr>
            <w:r w:rsidRPr="00E55C77">
              <w:rPr>
                <w:b/>
                <w:sz w:val="24"/>
                <w:szCs w:val="24"/>
                <w:lang w:val="ru-RU"/>
              </w:rPr>
              <w:t>Теоретическое занятие.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r w:rsidRPr="00E55C77">
              <w:rPr>
                <w:sz w:val="24"/>
                <w:szCs w:val="24"/>
                <w:lang w:val="ru-RU"/>
              </w:rPr>
              <w:t>Развитие кабардинской литературы.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02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09</w:t>
            </w:r>
          </w:p>
        </w:tc>
      </w:tr>
      <w:tr w:rsidR="00E55C77" w:rsidRPr="00E55C77" w:rsidTr="0030580A">
        <w:trPr>
          <w:trHeight w:val="76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proofErr w:type="spellStart"/>
            <w:r w:rsidRPr="00E55C77">
              <w:rPr>
                <w:sz w:val="24"/>
                <w:szCs w:val="24"/>
              </w:rPr>
              <w:t>Тема</w:t>
            </w:r>
            <w:proofErr w:type="spellEnd"/>
            <w:r w:rsidRPr="00E55C77">
              <w:rPr>
                <w:sz w:val="24"/>
                <w:szCs w:val="24"/>
              </w:rPr>
              <w:t xml:space="preserve"> 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  <w:r w:rsidRPr="00E55C77">
              <w:rPr>
                <w:sz w:val="24"/>
                <w:szCs w:val="24"/>
                <w:lang w:val="ru-RU"/>
              </w:rPr>
              <w:t xml:space="preserve">: Общая характеристика кабардинской  литературы. </w:t>
            </w:r>
            <w:proofErr w:type="spellStart"/>
            <w:r w:rsidRPr="00E55C77">
              <w:rPr>
                <w:sz w:val="24"/>
                <w:szCs w:val="24"/>
              </w:rPr>
              <w:t>Периоды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развития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литературы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как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вид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искусства</w:t>
            </w:r>
            <w:proofErr w:type="spellEnd"/>
            <w:r w:rsidRPr="00E55C77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 xml:space="preserve">ОК 02 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 xml:space="preserve">ОК 06 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09</w:t>
            </w:r>
          </w:p>
        </w:tc>
      </w:tr>
      <w:tr w:rsidR="00E55C77" w:rsidRPr="00E55C77" w:rsidTr="0030580A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proofErr w:type="spellStart"/>
            <w:r w:rsidRPr="00E55C77">
              <w:rPr>
                <w:sz w:val="24"/>
                <w:szCs w:val="24"/>
              </w:rPr>
              <w:t>Тема</w:t>
            </w:r>
            <w:proofErr w:type="spellEnd"/>
            <w:r w:rsidRPr="00E55C77">
              <w:rPr>
                <w:sz w:val="24"/>
                <w:szCs w:val="24"/>
              </w:rPr>
              <w:t xml:space="preserve"> 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spellStart"/>
            <w:r w:rsidRPr="00E55C77">
              <w:rPr>
                <w:sz w:val="24"/>
                <w:szCs w:val="24"/>
                <w:lang w:val="ru-RU"/>
              </w:rPr>
              <w:t>Шортанов</w:t>
            </w:r>
            <w:proofErr w:type="spellEnd"/>
            <w:r w:rsidRPr="00E55C77">
              <w:rPr>
                <w:sz w:val="24"/>
                <w:szCs w:val="24"/>
                <w:lang w:val="ru-RU"/>
              </w:rPr>
              <w:t xml:space="preserve"> А.Т. Биография и творческий путь.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r w:rsidRPr="00E55C77">
              <w:rPr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02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09</w:t>
            </w:r>
          </w:p>
        </w:tc>
      </w:tr>
      <w:tr w:rsidR="00E55C77" w:rsidRPr="00E55C77" w:rsidTr="0030580A">
        <w:trPr>
          <w:trHeight w:val="13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proofErr w:type="spellStart"/>
            <w:r w:rsidRPr="00E55C77">
              <w:rPr>
                <w:sz w:val="24"/>
                <w:szCs w:val="24"/>
              </w:rPr>
              <w:t>Тема</w:t>
            </w:r>
            <w:proofErr w:type="spellEnd"/>
            <w:r w:rsidRPr="00E55C77">
              <w:rPr>
                <w:sz w:val="24"/>
                <w:szCs w:val="24"/>
              </w:rPr>
              <w:t xml:space="preserve"> 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r w:rsidRPr="00E55C77">
              <w:rPr>
                <w:b/>
                <w:sz w:val="24"/>
                <w:szCs w:val="24"/>
                <w:lang w:val="ru-RU"/>
              </w:rPr>
              <w:t xml:space="preserve">Содержание учебного </w:t>
            </w:r>
            <w:proofErr w:type="spellStart"/>
            <w:r w:rsidRPr="00E55C77">
              <w:rPr>
                <w:b/>
                <w:sz w:val="24"/>
                <w:szCs w:val="24"/>
                <w:lang w:val="ru-RU"/>
              </w:rPr>
              <w:t>материала</w:t>
            </w:r>
            <w:proofErr w:type="gramStart"/>
            <w:r w:rsidRPr="00E55C77">
              <w:rPr>
                <w:sz w:val="24"/>
                <w:szCs w:val="24"/>
                <w:lang w:val="ru-RU"/>
              </w:rPr>
              <w:t>.Р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>оман</w:t>
            </w:r>
            <w:proofErr w:type="spellEnd"/>
            <w:r w:rsidRPr="00E55C7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  <w:lang w:val="ru-RU"/>
              </w:rPr>
              <w:t>Шортанова</w:t>
            </w:r>
            <w:proofErr w:type="spellEnd"/>
            <w:r w:rsidRPr="00E55C77">
              <w:rPr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E55C77">
              <w:rPr>
                <w:sz w:val="24"/>
                <w:szCs w:val="24"/>
                <w:lang w:val="ru-RU"/>
              </w:rPr>
              <w:t>Бгырысхэр</w:t>
            </w:r>
            <w:proofErr w:type="spellEnd"/>
            <w:r w:rsidRPr="00E55C77">
              <w:rPr>
                <w:sz w:val="24"/>
                <w:szCs w:val="24"/>
                <w:lang w:val="ru-RU"/>
              </w:rPr>
              <w:t>».</w:t>
            </w:r>
            <w:r w:rsidRPr="00E55C77">
              <w:rPr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E55C77">
              <w:rPr>
                <w:sz w:val="24"/>
                <w:szCs w:val="24"/>
                <w:lang w:val="ru-RU"/>
              </w:rPr>
              <w:t>Бгырысхэ</w:t>
            </w:r>
            <w:proofErr w:type="gramStart"/>
            <w:r w:rsidRPr="00E55C77">
              <w:rPr>
                <w:sz w:val="24"/>
                <w:szCs w:val="24"/>
                <w:lang w:val="ru-RU"/>
              </w:rPr>
              <w:t>р</w:t>
            </w:r>
            <w:proofErr w:type="spellEnd"/>
            <w:r w:rsidRPr="00E55C77">
              <w:rPr>
                <w:sz w:val="24"/>
                <w:szCs w:val="24"/>
                <w:lang w:val="ru-RU"/>
              </w:rPr>
              <w:t>(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>Горцы)».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02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03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04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05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06</w:t>
            </w:r>
          </w:p>
        </w:tc>
      </w:tr>
      <w:tr w:rsidR="00E55C77" w:rsidRPr="00E55C77" w:rsidTr="0030580A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b/>
                <w:sz w:val="24"/>
                <w:szCs w:val="24"/>
                <w:lang w:val="ru-RU"/>
              </w:rPr>
            </w:pPr>
            <w:r w:rsidRPr="00E55C77">
              <w:rPr>
                <w:b/>
                <w:sz w:val="24"/>
                <w:szCs w:val="24"/>
                <w:lang w:val="ru-RU"/>
              </w:rPr>
              <w:t>Практическое занятие.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r w:rsidRPr="00E55C77">
              <w:rPr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02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03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04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05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06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ПК1.1</w:t>
            </w:r>
          </w:p>
        </w:tc>
      </w:tr>
      <w:tr w:rsidR="00E55C77" w:rsidRPr="00E55C77" w:rsidTr="0030580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b/>
                <w:sz w:val="24"/>
                <w:szCs w:val="24"/>
              </w:rPr>
            </w:pPr>
            <w:proofErr w:type="spellStart"/>
            <w:r w:rsidRPr="00E55C77">
              <w:rPr>
                <w:b/>
                <w:sz w:val="24"/>
                <w:szCs w:val="24"/>
              </w:rPr>
              <w:t>Модуль</w:t>
            </w:r>
            <w:proofErr w:type="spellEnd"/>
            <w:r w:rsidRPr="00E55C77">
              <w:rPr>
                <w:b/>
                <w:sz w:val="24"/>
                <w:szCs w:val="24"/>
              </w:rPr>
              <w:t xml:space="preserve"> 2</w:t>
            </w:r>
          </w:p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b/>
                <w:sz w:val="24"/>
                <w:szCs w:val="24"/>
              </w:rPr>
              <w:t>(</w:t>
            </w:r>
            <w:proofErr w:type="spellStart"/>
            <w:r w:rsidRPr="00E55C77">
              <w:rPr>
                <w:b/>
                <w:sz w:val="24"/>
                <w:szCs w:val="24"/>
              </w:rPr>
              <w:t>обязательный</w:t>
            </w:r>
            <w:proofErr w:type="spellEnd"/>
            <w:r w:rsidRPr="00E55C7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proofErr w:type="spellStart"/>
            <w:r w:rsidRPr="00E55C77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Pr="00E55C77">
              <w:rPr>
                <w:sz w:val="24"/>
                <w:szCs w:val="24"/>
                <w:lang w:val="ru-RU"/>
              </w:rPr>
              <w:t xml:space="preserve"> А.У. Биография и творческий путь. Содержание учебного материала. </w:t>
            </w:r>
          </w:p>
          <w:p w:rsidR="00E55C77" w:rsidRPr="00E55C77" w:rsidRDefault="00E55C77" w:rsidP="00E55C77">
            <w:pPr>
              <w:rPr>
                <w:sz w:val="24"/>
                <w:szCs w:val="24"/>
                <w:lang w:val="ru-RU"/>
              </w:rPr>
            </w:pPr>
            <w:r w:rsidRPr="00E55C77">
              <w:rPr>
                <w:sz w:val="24"/>
                <w:szCs w:val="24"/>
                <w:lang w:val="ru-RU"/>
              </w:rPr>
              <w:t>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proofErr w:type="spellStart"/>
            <w:r w:rsidRPr="00E55C77">
              <w:rPr>
                <w:sz w:val="24"/>
                <w:szCs w:val="24"/>
              </w:rPr>
              <w:t>Тема</w:t>
            </w:r>
            <w:proofErr w:type="spellEnd"/>
            <w:r w:rsidRPr="00E55C77">
              <w:rPr>
                <w:sz w:val="24"/>
                <w:szCs w:val="24"/>
              </w:rPr>
              <w:t xml:space="preserve"> 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b/>
                <w:sz w:val="24"/>
                <w:szCs w:val="24"/>
                <w:lang w:val="ru-RU"/>
              </w:rPr>
              <w:t>Теоретическое занятие.</w:t>
            </w:r>
            <w:r w:rsidRPr="00E55C77">
              <w:rPr>
                <w:sz w:val="24"/>
                <w:szCs w:val="24"/>
                <w:lang w:val="ru-RU"/>
              </w:rPr>
              <w:t xml:space="preserve"> Повесть </w:t>
            </w:r>
            <w:proofErr w:type="spellStart"/>
            <w:r w:rsidRPr="00E55C77">
              <w:rPr>
                <w:sz w:val="24"/>
                <w:szCs w:val="24"/>
                <w:lang w:val="ru-RU"/>
              </w:rPr>
              <w:t>Шогенцукова</w:t>
            </w:r>
            <w:proofErr w:type="spellEnd"/>
            <w:r w:rsidRPr="00E55C77">
              <w:rPr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E55C77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E55C77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55C77">
              <w:rPr>
                <w:sz w:val="24"/>
                <w:szCs w:val="24"/>
                <w:lang w:val="ru-RU"/>
              </w:rPr>
              <w:t>гъатхэ</w:t>
            </w:r>
            <w:proofErr w:type="spellEnd"/>
            <w:r w:rsidRPr="00E55C77">
              <w:rPr>
                <w:sz w:val="24"/>
                <w:szCs w:val="24"/>
                <w:lang w:val="ru-RU"/>
              </w:rPr>
              <w:t>».</w:t>
            </w:r>
            <w:r w:rsidRPr="00E55C77">
              <w:rPr>
                <w:sz w:val="24"/>
                <w:szCs w:val="24"/>
                <w:lang w:val="ru-RU"/>
              </w:rPr>
              <w:tab/>
            </w:r>
            <w:proofErr w:type="spellStart"/>
            <w:r w:rsidRPr="00E55C77">
              <w:rPr>
                <w:sz w:val="24"/>
                <w:szCs w:val="24"/>
              </w:rPr>
              <w:t>Пластичность</w:t>
            </w:r>
            <w:proofErr w:type="spellEnd"/>
            <w:r w:rsidRPr="00E55C77">
              <w:rPr>
                <w:sz w:val="24"/>
                <w:szCs w:val="24"/>
              </w:rPr>
              <w:t xml:space="preserve"> и </w:t>
            </w:r>
            <w:proofErr w:type="spellStart"/>
            <w:r w:rsidRPr="00E55C77">
              <w:rPr>
                <w:sz w:val="24"/>
                <w:szCs w:val="24"/>
              </w:rPr>
              <w:lastRenderedPageBreak/>
              <w:t>символический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смысл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поэтических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образов</w:t>
            </w:r>
            <w:proofErr w:type="spellEnd"/>
            <w:r w:rsidRPr="00E55C77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sz w:val="24"/>
                <w:szCs w:val="24"/>
              </w:rPr>
            </w:pPr>
            <w:r w:rsidRPr="00E55C77">
              <w:rPr>
                <w:sz w:val="24"/>
                <w:szCs w:val="24"/>
              </w:rPr>
              <w:t>ОК 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E55C77" w:rsidRPr="00E55C77" w:rsidTr="0030580A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Три поколения советской литературы о войне. Жанровое многообра</w:t>
            </w:r>
            <w:bookmarkStart w:id="5" w:name="_bookmark4"/>
            <w:bookmarkEnd w:id="5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Содержание учебного </w:t>
            </w: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материала</w:t>
            </w:r>
            <w:proofErr w:type="gram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овесть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Шогенцукова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Софят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гъатхэ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».Проанализировать тему героя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Софят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мужественного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55C77" w:rsidRPr="00E55C77" w:rsidTr="0030580A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вариативный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М.Ж. Биография и творческий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одержание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занятие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Повесть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</w:tc>
      </w:tr>
      <w:tr w:rsidR="00E55C77" w:rsidRPr="00E55C77" w:rsidTr="0030580A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Психологическая повесть «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поколений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самовоспитания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E55C77" w:rsidRPr="00E55C77" w:rsidTr="0030580A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E55C77" w:rsidRPr="00E55C77" w:rsidTr="0030580A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словари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,э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нциклопедии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525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10066"/>
        <w:gridCol w:w="1275"/>
        <w:gridCol w:w="1844"/>
      </w:tblGrid>
      <w:tr w:rsidR="00E55C77" w:rsidRPr="00E55C77" w:rsidTr="0030580A">
        <w:trPr>
          <w:trHeight w:val="108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55C77" w:rsidRPr="00E55C77" w:rsidTr="0030580A">
        <w:trPr>
          <w:trHeight w:val="54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</w:t>
            </w:r>
            <w:proofErr w:type="spellEnd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Литературная ситуация 1950-х – 60-х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Б.И. Биография и творческий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одержание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1355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Поэма 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.П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оэма «Свет» лучшая лирическая поэма кабардинской поэзии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E55C77" w:rsidRPr="00E55C77" w:rsidTr="0030580A">
        <w:trPr>
          <w:trHeight w:val="1357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E55C77" w:rsidRPr="00E55C77" w:rsidTr="0030580A">
        <w:trPr>
          <w:trHeight w:val="1357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Истоки деревенской прозы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занятие.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542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материала.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Пьеса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.П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ьеса «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E55C77" w:rsidRPr="00E55C77" w:rsidTr="0030580A">
        <w:trPr>
          <w:trHeight w:val="1358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E55C77" w:rsidRPr="00E55C77" w:rsidTr="0030580A">
        <w:trPr>
          <w:trHeight w:val="54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E55C77" w:rsidRPr="00E55C77" w:rsidTr="0030580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Роман «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шу»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А.Б.(Всадник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Практическое </w:t>
            </w: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удьба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главного героя в романе «Всадник рассвета»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романе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E55C77" w:rsidRPr="00E55C77" w:rsidTr="0030580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занятие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 этом большом историческом документальном полотне А.Б.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Анзоров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чеченский друг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Таша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E55C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Постмодернистские поэтические течения.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Духовные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искания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писателя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постмодернизма в отечественной литературе.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занятие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занятие.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1977</w:t>
            </w: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мэкӀ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Эта же повесть была издана в 1982</w:t>
            </w: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очинение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E55C77" w:rsidRPr="00E55C77" w:rsidTr="0030580A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</w:rPr>
              <w:t xml:space="preserve"> 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Содержание учебного материала. Краткий образ жизни и творчества. Роман 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E55C77" w:rsidRPr="00E55C77" w:rsidRDefault="00E55C77" w:rsidP="00E5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77"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E55C77" w:rsidRPr="00E55C77" w:rsidTr="0030580A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C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51" w:lineRule="exact"/>
              <w:ind w:left="10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E55C77">
              <w:rPr>
                <w:rFonts w:ascii="Times New Roman" w:eastAsia="Trebuchet MS" w:hAnsi="Times New Roman" w:cs="Times New Roman"/>
                <w:i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E55C77" w:rsidRPr="00E55C77" w:rsidTr="0030580A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spacing w:line="251" w:lineRule="exact"/>
              <w:jc w:val="center"/>
              <w:rPr>
                <w:rFonts w:eastAsia="Trebuchet MS"/>
                <w:b/>
                <w:w w:val="80"/>
                <w:sz w:val="24"/>
                <w:szCs w:val="24"/>
              </w:rPr>
            </w:pPr>
            <w:proofErr w:type="spellStart"/>
            <w:r w:rsidRPr="00E55C77">
              <w:rPr>
                <w:rFonts w:eastAsia="Trebuchet MS"/>
                <w:b/>
                <w:w w:val="8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spacing w:line="251" w:lineRule="exact"/>
              <w:ind w:left="10"/>
              <w:jc w:val="center"/>
              <w:rPr>
                <w:rFonts w:eastAsia="Trebuchet MS"/>
                <w:i/>
                <w:w w:val="91"/>
                <w:sz w:val="24"/>
                <w:szCs w:val="24"/>
              </w:rPr>
            </w:pPr>
            <w:r w:rsidRPr="00E55C77">
              <w:rPr>
                <w:rFonts w:eastAsia="Trebuchet MS"/>
                <w:i/>
                <w:w w:val="91"/>
                <w:sz w:val="24"/>
                <w:szCs w:val="24"/>
              </w:rPr>
              <w:t>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eastAsia="Trebuchet MS"/>
                <w:sz w:val="24"/>
                <w:szCs w:val="24"/>
              </w:rPr>
            </w:pPr>
          </w:p>
        </w:tc>
      </w:tr>
    </w:tbl>
    <w:p w:rsidR="00E55C77" w:rsidRPr="00E55C77" w:rsidRDefault="00E55C77" w:rsidP="00E55C77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E55C77" w:rsidRPr="00E55C77">
          <w:footerReference w:type="default" r:id="rId9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дисциплины в колледже имеются кабинеты Родного языка и литературы «№303», «407».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>Эффективность преподавания курса родной литературы (</w:t>
      </w:r>
      <w:proofErr w:type="spellStart"/>
      <w:r w:rsidRPr="00E55C77">
        <w:rPr>
          <w:rFonts w:ascii="Times New Roman" w:eastAsia="Calibri" w:hAnsi="Times New Roman" w:cs="Times New Roman"/>
          <w:bCs/>
          <w:sz w:val="24"/>
          <w:szCs w:val="24"/>
        </w:rPr>
        <w:t>кабард</w:t>
      </w:r>
      <w:proofErr w:type="spellEnd"/>
      <w:r w:rsidRPr="00E55C77">
        <w:rPr>
          <w:rFonts w:ascii="Times New Roman" w:eastAsia="Calibri" w:hAnsi="Times New Roman" w:cs="Times New Roman"/>
          <w:bCs/>
          <w:sz w:val="24"/>
          <w:szCs w:val="24"/>
        </w:rPr>
        <w:t>.) достигается наличием соответствующего материально-технического оснащения.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>Помещение кабинета удовлетворяет требованиям Санитарно-эпидемиологических правил и нормативов  (СанПиН 1.2.3685-21) и оснащено типовым оборудованием, указанным в настоящих требованиях</w:t>
      </w:r>
      <w:proofErr w:type="gramStart"/>
      <w:r w:rsidRPr="00E55C77">
        <w:rPr>
          <w:rFonts w:ascii="Times New Roman" w:eastAsia="Calibri" w:hAnsi="Times New Roman" w:cs="Times New Roman"/>
          <w:bCs/>
          <w:sz w:val="24"/>
          <w:szCs w:val="24"/>
        </w:rPr>
        <w:t xml:space="preserve"> ,</w:t>
      </w:r>
      <w:proofErr w:type="gramEnd"/>
      <w:r w:rsidRPr="00E55C77">
        <w:rPr>
          <w:rFonts w:ascii="Times New Roman" w:eastAsia="Calibri" w:hAnsi="Times New Roman" w:cs="Times New Roman"/>
          <w:bCs/>
          <w:sz w:val="24"/>
          <w:szCs w:val="24"/>
        </w:rPr>
        <w:t xml:space="preserve"> в том числе специализированной мебелью  и средствами обучения, достаточными для выполнения требований к уровню подготовки обучающихся.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>Оборудование учебного кабинета: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 xml:space="preserve">технические средства обучения (персональный компьютер с лицензионным </w:t>
      </w:r>
      <w:proofErr w:type="spellStart"/>
      <w:r w:rsidRPr="00E55C77">
        <w:rPr>
          <w:rFonts w:ascii="Times New Roman" w:eastAsia="Calibri" w:hAnsi="Times New Roman" w:cs="Times New Roman"/>
          <w:bCs/>
          <w:sz w:val="24"/>
          <w:szCs w:val="24"/>
        </w:rPr>
        <w:t>програмным</w:t>
      </w:r>
      <w:proofErr w:type="spellEnd"/>
      <w:r w:rsidRPr="00E55C77">
        <w:rPr>
          <w:rFonts w:ascii="Times New Roman" w:eastAsia="Calibri" w:hAnsi="Times New Roman" w:cs="Times New Roman"/>
          <w:bCs/>
          <w:sz w:val="24"/>
          <w:szCs w:val="24"/>
        </w:rPr>
        <w:t xml:space="preserve"> обеспечением; мультимедийный проектор; интерактивная доска, выход в локальную сеть);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55C77">
        <w:rPr>
          <w:rFonts w:ascii="Times New Roman" w:eastAsia="Calibri" w:hAnsi="Times New Roman" w:cs="Times New Roman"/>
          <w:bCs/>
          <w:sz w:val="24"/>
          <w:szCs w:val="24"/>
        </w:rPr>
        <w:t xml:space="preserve">залы (библиотека, читальный </w:t>
      </w:r>
      <w:proofErr w:type="spellStart"/>
      <w:r w:rsidRPr="00E55C77">
        <w:rPr>
          <w:rFonts w:ascii="Times New Roman" w:eastAsia="Calibri" w:hAnsi="Times New Roman" w:cs="Times New Roman"/>
          <w:bCs/>
          <w:sz w:val="24"/>
          <w:szCs w:val="24"/>
        </w:rPr>
        <w:t>залс</w:t>
      </w:r>
      <w:proofErr w:type="spellEnd"/>
      <w:r w:rsidRPr="00E55C77">
        <w:rPr>
          <w:rFonts w:ascii="Times New Roman" w:eastAsia="Calibri" w:hAnsi="Times New Roman" w:cs="Times New Roman"/>
          <w:bCs/>
          <w:sz w:val="24"/>
          <w:szCs w:val="24"/>
        </w:rPr>
        <w:t xml:space="preserve"> выходом в сеть Интернет).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55C77"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Pr="00E55C77">
        <w:rPr>
          <w:rFonts w:ascii="Times New Roman" w:eastAsia="Calibri" w:hAnsi="Times New Roman" w:cs="Times New Roman"/>
          <w:b/>
          <w:sz w:val="24"/>
          <w:szCs w:val="24"/>
        </w:rPr>
        <w:tab/>
        <w:t>Информационное обеспечение обучения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C77">
        <w:rPr>
          <w:rFonts w:ascii="Times New Roman" w:eastAsia="Calibri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имеет печатные </w:t>
      </w:r>
      <w:proofErr w:type="spellStart"/>
      <w:proofErr w:type="gramStart"/>
      <w:r w:rsidRPr="00E55C77">
        <w:rPr>
          <w:rFonts w:ascii="Times New Roman" w:eastAsia="Calibri" w:hAnsi="Times New Roman" w:cs="Times New Roman"/>
          <w:sz w:val="24"/>
          <w:szCs w:val="24"/>
        </w:rPr>
        <w:t>печатные</w:t>
      </w:r>
      <w:proofErr w:type="spellEnd"/>
      <w:proofErr w:type="gramEnd"/>
      <w:r w:rsidRPr="00E55C77">
        <w:rPr>
          <w:rFonts w:ascii="Times New Roman" w:eastAsia="Calibri" w:hAnsi="Times New Roman" w:cs="Times New Roman"/>
          <w:sz w:val="24"/>
          <w:szCs w:val="24"/>
        </w:rPr>
        <w:t xml:space="preserve"> и электронные образовательные и информационные ресурсы, рекомендованные для использования в образовательном процессе.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C77">
        <w:rPr>
          <w:rFonts w:ascii="Times New Roman" w:eastAsia="Calibri" w:hAnsi="Times New Roman" w:cs="Times New Roman"/>
          <w:sz w:val="24"/>
          <w:szCs w:val="24"/>
        </w:rPr>
        <w:t>не старше пяти лет с момента издания.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C77">
        <w:rPr>
          <w:rFonts w:ascii="Times New Roman" w:eastAsia="Calibri" w:hAnsi="Times New Roman" w:cs="Times New Roman"/>
          <w:sz w:val="24"/>
          <w:szCs w:val="24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55C7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3.3. Библиографический список: 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ГяургиевХ.З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 «Родной язык»(1и11ч.) Нальчик,2015г.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УрусовХ.Ш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 « Практическая стилистика современного кабардинского языка», Нальчик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 «Эльбрус»,2002г.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3.Урусов Х.Ш. «Адыгская грамматика, фонетика, морфология», Нальчик Эльбрус»,2016г.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4.Урусов Х.Ш.,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Захохов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Л.Х. «Адыгская орфография и пунктуация», Нальчик,2015г.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5.Куготов А.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Кажаров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Х. Абазов А. 11 класс Кабардинская литература. Н.« Эльбрус» 2017г.</w:t>
      </w:r>
      <w:r w:rsidRPr="00E55C77">
        <w:rPr>
          <w:rFonts w:ascii="Times New Roman" w:hAnsi="Times New Roman" w:cs="Times New Roman"/>
          <w:sz w:val="24"/>
          <w:szCs w:val="24"/>
        </w:rPr>
        <w:tab/>
      </w:r>
      <w:r w:rsidRPr="00E55C77">
        <w:rPr>
          <w:rFonts w:ascii="Times New Roman" w:hAnsi="Times New Roman" w:cs="Times New Roman"/>
          <w:sz w:val="24"/>
          <w:szCs w:val="24"/>
        </w:rPr>
        <w:tab/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6.Гутов А.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Кажаров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Х. Абазов А. 11кл. Кабардинская литература, Нальчик ,Эльбрус 2016г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 xml:space="preserve">базов А.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Кьабардей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Балъкъэр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тхак1уэхэр. Н. Эльбрус 2017г.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7.Эржибов А. 10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 Кабардинская литература. Н. Эльбрус 2017г.</w:t>
      </w:r>
      <w:r w:rsidRPr="00E55C77">
        <w:rPr>
          <w:rFonts w:ascii="Times New Roman" w:hAnsi="Times New Roman" w:cs="Times New Roman"/>
          <w:sz w:val="24"/>
          <w:szCs w:val="24"/>
        </w:rPr>
        <w:tab/>
      </w:r>
      <w:r w:rsidRPr="00E55C77">
        <w:rPr>
          <w:rFonts w:ascii="Times New Roman" w:hAnsi="Times New Roman" w:cs="Times New Roman"/>
          <w:sz w:val="24"/>
          <w:szCs w:val="24"/>
        </w:rPr>
        <w:tab/>
      </w:r>
      <w:r w:rsidRPr="00E55C77">
        <w:rPr>
          <w:rFonts w:ascii="Times New Roman" w:hAnsi="Times New Roman" w:cs="Times New Roman"/>
          <w:sz w:val="24"/>
          <w:szCs w:val="24"/>
        </w:rPr>
        <w:tab/>
        <w:t xml:space="preserve">                  8.Сукунов Х.Х.,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Сукунова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 xml:space="preserve">Х. « Кабардино-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черкесско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- русско- англо-турецкий словарь в иллюстрациях».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Нальчик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>зд.центр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«ЭЛЬФА»,2015г.</w:t>
      </w:r>
      <w:r w:rsidRPr="00E55C77">
        <w:rPr>
          <w:rFonts w:ascii="Times New Roman" w:hAnsi="Times New Roman" w:cs="Times New Roman"/>
          <w:sz w:val="24"/>
          <w:szCs w:val="24"/>
        </w:rPr>
        <w:tab/>
      </w:r>
      <w:r w:rsidRPr="00E55C77">
        <w:rPr>
          <w:rFonts w:ascii="Times New Roman" w:hAnsi="Times New Roman" w:cs="Times New Roman"/>
          <w:sz w:val="24"/>
          <w:szCs w:val="24"/>
        </w:rPr>
        <w:tab/>
      </w:r>
      <w:r w:rsidRPr="00E55C77">
        <w:rPr>
          <w:rFonts w:ascii="Times New Roman" w:hAnsi="Times New Roman" w:cs="Times New Roman"/>
          <w:sz w:val="24"/>
          <w:szCs w:val="24"/>
        </w:rPr>
        <w:tab/>
      </w:r>
      <w:r w:rsidRPr="00E55C77">
        <w:rPr>
          <w:rFonts w:ascii="Times New Roman" w:hAnsi="Times New Roman" w:cs="Times New Roman"/>
          <w:sz w:val="24"/>
          <w:szCs w:val="24"/>
        </w:rPr>
        <w:tab/>
      </w:r>
      <w:r w:rsidRPr="00E55C77">
        <w:rPr>
          <w:rFonts w:ascii="Times New Roman" w:hAnsi="Times New Roman" w:cs="Times New Roman"/>
          <w:sz w:val="24"/>
          <w:szCs w:val="24"/>
        </w:rPr>
        <w:tab/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lastRenderedPageBreak/>
        <w:t xml:space="preserve">9.Абитов М. Л.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Апажев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М. Л. И мн. др. «Словарь кабардино-черкесского языка», Москва, «Дигора»,2017г.                          </w:t>
      </w:r>
    </w:p>
    <w:p w:rsidR="00E55C77" w:rsidRPr="00E55C77" w:rsidRDefault="00E55C77" w:rsidP="00E55C77">
      <w:pPr>
        <w:rPr>
          <w:rFonts w:ascii="Times New Roman" w:hAnsi="Times New Roman" w:cs="Times New Roman"/>
          <w:b/>
          <w:sz w:val="24"/>
          <w:szCs w:val="24"/>
        </w:rPr>
      </w:pPr>
      <w:r w:rsidRPr="00E55C77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>ан. – Нальчик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 xml:space="preserve"> [б. и.], 2015– . – Режим доступа: 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55C77">
        <w:rPr>
          <w:rFonts w:ascii="Times New Roman" w:hAnsi="Times New Roman" w:cs="Times New Roman"/>
          <w:sz w:val="24"/>
          <w:szCs w:val="24"/>
        </w:rPr>
        <w:t>://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smikbr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index</w:t>
      </w:r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php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 с экрана. – Яз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proofErr w:type="gramStart"/>
      <w:r w:rsidRPr="00E55C7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>арачаев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., рус. – (Проверено 21.07.20).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2. 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modules</w:t>
      </w:r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php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? =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index</w:t>
      </w:r>
      <w:r w:rsidRPr="00E55C77">
        <w:rPr>
          <w:rFonts w:ascii="Times New Roman" w:hAnsi="Times New Roman" w:cs="Times New Roman"/>
          <w:sz w:val="24"/>
          <w:szCs w:val="24"/>
        </w:rPr>
        <w:t>&amp;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E55C77">
        <w:rPr>
          <w:rFonts w:ascii="Times New Roman" w:hAnsi="Times New Roman" w:cs="Times New Roman"/>
          <w:sz w:val="24"/>
          <w:szCs w:val="24"/>
        </w:rPr>
        <w:t>_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op</w:t>
      </w:r>
      <w:r w:rsidRPr="00E55C77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viewlink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&amp;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ci</w:t>
      </w:r>
      <w:r w:rsidRPr="00E55C77">
        <w:rPr>
          <w:rFonts w:ascii="Times New Roman" w:hAnsi="Times New Roman" w:cs="Times New Roman"/>
          <w:sz w:val="24"/>
          <w:szCs w:val="24"/>
        </w:rPr>
        <w:t>• 33 КБ.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55C77">
        <w:rPr>
          <w:rFonts w:ascii="Times New Roman" w:hAnsi="Times New Roman" w:cs="Times New Roman"/>
          <w:sz w:val="24"/>
          <w:szCs w:val="24"/>
        </w:rPr>
        <w:t>://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person</w:t>
      </w:r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default</w:t>
      </w:r>
      <w:r w:rsidRPr="00E55C77">
        <w:rPr>
          <w:rFonts w:ascii="Times New Roman" w:hAnsi="Times New Roman" w:cs="Times New Roman"/>
          <w:sz w:val="24"/>
          <w:szCs w:val="24"/>
        </w:rPr>
        <w:t>.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asp</w:t>
      </w:r>
      <w:r w:rsidRPr="00E55C77">
        <w:rPr>
          <w:rFonts w:ascii="Times New Roman" w:hAnsi="Times New Roman" w:cs="Times New Roman"/>
          <w:sz w:val="24"/>
          <w:szCs w:val="24"/>
        </w:rPr>
        <w:t>?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ob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_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E55C77">
        <w:rPr>
          <w:rFonts w:ascii="Times New Roman" w:hAnsi="Times New Roman" w:cs="Times New Roman"/>
          <w:sz w:val="24"/>
          <w:szCs w:val="24"/>
        </w:rPr>
        <w:t>=2465/ – Учительские находки: конкурс методических разработок для школы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55C77">
        <w:rPr>
          <w:rFonts w:ascii="Times New Roman" w:hAnsi="Times New Roman" w:cs="Times New Roman"/>
          <w:sz w:val="24"/>
          <w:szCs w:val="24"/>
          <w:lang w:val="en-US"/>
        </w:rPr>
        <w:t>3.dahagem</w:t>
      </w:r>
      <w:proofErr w:type="gramEnd"/>
      <w:r w:rsidRPr="00E55C77">
        <w:rPr>
          <w:rFonts w:ascii="Times New Roman" w:hAnsi="Times New Roman" w:cs="Times New Roman"/>
          <w:sz w:val="24"/>
          <w:szCs w:val="24"/>
          <w:lang w:val="en-US"/>
        </w:rPr>
        <w:t>_gune_i1ekym.pptx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55C77">
        <w:rPr>
          <w:rFonts w:ascii="Times New Roman" w:hAnsi="Times New Roman" w:cs="Times New Roman"/>
          <w:sz w:val="24"/>
          <w:szCs w:val="24"/>
          <w:lang w:val="en-US"/>
        </w:rPr>
        <w:t>4.http</w:t>
      </w:r>
      <w:proofErr w:type="gramEnd"/>
      <w:r w:rsidRPr="00E55C77">
        <w:rPr>
          <w:rFonts w:ascii="Times New Roman" w:hAnsi="Times New Roman" w:cs="Times New Roman"/>
          <w:sz w:val="24"/>
          <w:szCs w:val="24"/>
          <w:lang w:val="en-US"/>
        </w:rPr>
        <w:t>: //school.edu.ru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55C77">
        <w:rPr>
          <w:rFonts w:ascii="Times New Roman" w:hAnsi="Times New Roman" w:cs="Times New Roman"/>
          <w:sz w:val="24"/>
          <w:szCs w:val="24"/>
          <w:lang w:val="en-US"/>
        </w:rPr>
        <w:t>5.http</w:t>
      </w:r>
      <w:proofErr w:type="gramEnd"/>
      <w:r w:rsidRPr="00E55C77">
        <w:rPr>
          <w:rFonts w:ascii="Times New Roman" w:hAnsi="Times New Roman" w:cs="Times New Roman"/>
          <w:sz w:val="24"/>
          <w:szCs w:val="24"/>
          <w:lang w:val="en-US"/>
        </w:rPr>
        <w:t>: //www.kop.ru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55C77">
        <w:rPr>
          <w:rFonts w:ascii="Times New Roman" w:hAnsi="Times New Roman" w:cs="Times New Roman"/>
          <w:sz w:val="24"/>
          <w:szCs w:val="24"/>
          <w:lang w:val="en-US"/>
        </w:rPr>
        <w:t>6.http</w:t>
      </w:r>
      <w:proofErr w:type="gramEnd"/>
      <w:r w:rsidRPr="00E55C77">
        <w:rPr>
          <w:rFonts w:ascii="Times New Roman" w:hAnsi="Times New Roman" w:cs="Times New Roman"/>
          <w:sz w:val="24"/>
          <w:szCs w:val="24"/>
          <w:lang w:val="en-US"/>
        </w:rPr>
        <w:t>: //www. edu.ru/www.erudit.com.ru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7.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55C77">
        <w:rPr>
          <w:rFonts w:ascii="Times New Roman" w:hAnsi="Times New Roman" w:cs="Times New Roman"/>
          <w:sz w:val="24"/>
          <w:szCs w:val="24"/>
        </w:rPr>
        <w:t>: //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allmath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8.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55C77">
        <w:rPr>
          <w:rFonts w:ascii="Times New Roman" w:hAnsi="Times New Roman" w:cs="Times New Roman"/>
          <w:sz w:val="24"/>
          <w:szCs w:val="24"/>
        </w:rPr>
        <w:t>://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55C7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uchportal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// 25-1-3504// учительский портал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9.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55C77">
        <w:rPr>
          <w:rFonts w:ascii="Times New Roman" w:hAnsi="Times New Roman" w:cs="Times New Roman"/>
          <w:sz w:val="24"/>
          <w:szCs w:val="24"/>
        </w:rPr>
        <w:t>://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55C77">
        <w:rPr>
          <w:rFonts w:ascii="Times New Roman" w:hAnsi="Times New Roman" w:cs="Times New Roman"/>
          <w:sz w:val="24"/>
          <w:szCs w:val="24"/>
        </w:rPr>
        <w:t>//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exponent</w:t>
      </w:r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edukat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\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systemat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 методические разработки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10.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55C77">
        <w:rPr>
          <w:rFonts w:ascii="Times New Roman" w:hAnsi="Times New Roman" w:cs="Times New Roman"/>
          <w:sz w:val="24"/>
          <w:szCs w:val="24"/>
        </w:rPr>
        <w:t>://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55C77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solnet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11.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55C7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scool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tdu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/коллекция ЦОР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12.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55C77">
        <w:rPr>
          <w:rFonts w:ascii="Times New Roman" w:hAnsi="Times New Roman" w:cs="Times New Roman"/>
          <w:sz w:val="24"/>
          <w:szCs w:val="24"/>
        </w:rPr>
        <w:t>://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55C7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azbuk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net</w:t>
      </w:r>
      <w:r w:rsidRPr="00E55C77">
        <w:rPr>
          <w:rFonts w:ascii="Times New Roman" w:hAnsi="Times New Roman" w:cs="Times New Roman"/>
          <w:sz w:val="24"/>
          <w:szCs w:val="24"/>
        </w:rPr>
        <w:t>/</w:t>
      </w:r>
      <w:r w:rsidRPr="00E55C77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E55C77">
        <w:rPr>
          <w:rFonts w:ascii="Times New Roman" w:hAnsi="Times New Roman" w:cs="Times New Roman"/>
          <w:sz w:val="24"/>
          <w:szCs w:val="24"/>
        </w:rPr>
        <w:t>/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Литература (художественная и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публистическая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).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1.Урусов Х..Ш.,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Тамбиев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Б.А., «Адыгэбзэ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 xml:space="preserve"> класс», «Эльбрус», 2015г.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2.Хакуашев А.Х. «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литературэ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» (учебник);2.Бичоев Б.Ч «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литературэ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хрестоматие</w:t>
      </w:r>
      <w:proofErr w:type="spellEnd"/>
      <w:proofErr w:type="gramStart"/>
      <w:r w:rsidRPr="00E55C77">
        <w:rPr>
          <w:rFonts w:ascii="Times New Roman" w:hAnsi="Times New Roman" w:cs="Times New Roman"/>
          <w:sz w:val="24"/>
          <w:szCs w:val="24"/>
        </w:rPr>
        <w:t>)«</w:t>
      </w:r>
      <w:proofErr w:type="spellStart"/>
      <w:proofErr w:type="gramEnd"/>
      <w:r w:rsidRPr="00E55C77">
        <w:rPr>
          <w:rFonts w:ascii="Times New Roman" w:hAnsi="Times New Roman" w:cs="Times New Roman"/>
          <w:sz w:val="24"/>
          <w:szCs w:val="24"/>
        </w:rPr>
        <w:t>Адыгэбзэ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» в 2-х частях,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Гяургиев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Х.З.,Нальчик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, «Эльбрус»,2015г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3.Балова Л.Ф., «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литературэ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класс»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>альчик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, «Эльбрус» , 2016 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4.Ф.Ч.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Тлупова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Адыгэбзэ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 11 класс». Нальчик, «Эльбрус, 2016 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5.Х.Т.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Тимижев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, Л.Ф.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Балова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литературэ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Хрестоматие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11 класс». Нальчик, «Эльбрус», 2015г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.(</w:t>
      </w:r>
      <w:proofErr w:type="spellStart"/>
      <w:proofErr w:type="gramEnd"/>
      <w:r w:rsidRPr="00E55C77">
        <w:rPr>
          <w:rFonts w:ascii="Times New Roman" w:hAnsi="Times New Roman" w:cs="Times New Roman"/>
          <w:sz w:val="24"/>
          <w:szCs w:val="24"/>
        </w:rPr>
        <w:t>Агноков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Л.Абазов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К.)-(4ч.) 3 Кабардинская литература 20 века –(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Шогенцуков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Шомахов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А.Теунов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Х.) -(32ч.)4.Работа над развитием речи учащихся (6ч).5.Внеклассное чтение (2ч).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6.Балова Л.Ф., «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Адыгэ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литературэ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класс»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>альчик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, «Эльбрус» , 2017 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7.Хакуашев А.</w:t>
      </w:r>
      <w:proofErr w:type="gramStart"/>
      <w:r w:rsidRPr="00E55C77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E55C77">
        <w:rPr>
          <w:rFonts w:ascii="Times New Roman" w:hAnsi="Times New Roman" w:cs="Times New Roman"/>
          <w:sz w:val="24"/>
          <w:szCs w:val="24"/>
        </w:rPr>
        <w:t>.учебник), « Эльбрус» 2017г.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lastRenderedPageBreak/>
        <w:t>8.Хакуашев А.Х.(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христоматия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). «Эльбрус» 2015г.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9.Урыс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Хь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. Щ.,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Тамбий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Б. А. «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Адыгэбзэ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9»,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Налшык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, 2017 г.</w:t>
      </w:r>
    </w:p>
    <w:p w:rsidR="00E55C77" w:rsidRPr="00E55C77" w:rsidRDefault="00E55C77" w:rsidP="00E55C77">
      <w:pPr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10.Шогенцуков А.А. «Мадина».2018г.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E55C77" w:rsidRPr="00E55C77" w:rsidSect="00E52F9E">
          <w:footerReference w:type="default" r:id="rId10"/>
          <w:pgSz w:w="11910" w:h="16840"/>
          <w:pgMar w:top="1120" w:right="1600" w:bottom="1060" w:left="740" w:header="0" w:footer="607" w:gutter="0"/>
          <w:cols w:space="720"/>
          <w:docGrid w:linePitch="299"/>
        </w:sect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6" w:name="3.1._Требования_к_минимальному_материаль"/>
      <w:bookmarkStart w:id="7" w:name="4._КОНТРОЛЬ_И_ОЦЕНКА_РЕЗУЛЬТАТОВ_ОСВОЕНИ"/>
      <w:bookmarkStart w:id="8" w:name="_TOC_250000"/>
      <w:bookmarkEnd w:id="6"/>
      <w:bookmarkEnd w:id="7"/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4. КОНТРОЛЬ И ОЦЕНКА РЕЗУЛЬТАТОВ ОСВОЕНИЯ ОБЩЕОБРАЗОВАТЕЛЬНОЙ </w:t>
      </w:r>
      <w:bookmarkEnd w:id="8"/>
      <w:r w:rsidRPr="00E55C77">
        <w:rPr>
          <w:rFonts w:ascii="Times New Roman" w:eastAsia="Calibri" w:hAnsi="Times New Roman" w:cs="Times New Roman"/>
          <w:b/>
          <w:bCs/>
          <w:sz w:val="24"/>
          <w:szCs w:val="24"/>
        </w:rPr>
        <w:t>ДИСЦИПЛИНЫ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ind w:left="1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5C77">
        <w:rPr>
          <w:rFonts w:ascii="Times New Roman" w:eastAsia="Calibri" w:hAnsi="Times New Roman" w:cs="Times New Roman"/>
          <w:b/>
          <w:sz w:val="24"/>
          <w:szCs w:val="24"/>
        </w:rPr>
        <w:t>Контроль и оценка</w:t>
      </w:r>
      <w:r w:rsidRPr="00E55C77">
        <w:rPr>
          <w:rFonts w:ascii="Times New Roman" w:eastAsia="Calibri" w:hAnsi="Times New Roman" w:cs="Times New Roman"/>
          <w:sz w:val="24"/>
          <w:szCs w:val="24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формирования общих и профессиональных компетенций.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E55C77" w:rsidRPr="00E55C77" w:rsidTr="0030580A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55C77">
              <w:rPr>
                <w:b/>
                <w:sz w:val="24"/>
                <w:szCs w:val="24"/>
              </w:rPr>
              <w:t>Общая</w:t>
            </w:r>
            <w:proofErr w:type="spellEnd"/>
            <w:r w:rsidRPr="00E55C77">
              <w:rPr>
                <w:b/>
                <w:sz w:val="24"/>
                <w:szCs w:val="24"/>
              </w:rPr>
              <w:t>/</w:t>
            </w:r>
            <w:proofErr w:type="spellStart"/>
            <w:r w:rsidRPr="00E55C77">
              <w:rPr>
                <w:b/>
                <w:sz w:val="24"/>
                <w:szCs w:val="24"/>
              </w:rPr>
              <w:t>професс</w:t>
            </w:r>
            <w:proofErr w:type="spellEnd"/>
          </w:p>
          <w:p w:rsidR="00E55C77" w:rsidRPr="00E55C77" w:rsidRDefault="00E55C77" w:rsidP="00E55C7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55C77">
              <w:rPr>
                <w:b/>
                <w:sz w:val="24"/>
                <w:szCs w:val="24"/>
              </w:rPr>
              <w:t>иональная</w:t>
            </w:r>
            <w:proofErr w:type="spellEnd"/>
            <w:r w:rsidRPr="00E55C7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55C77">
              <w:rPr>
                <w:b/>
                <w:sz w:val="24"/>
                <w:szCs w:val="24"/>
              </w:rPr>
              <w:t>Раздел</w:t>
            </w:r>
            <w:proofErr w:type="spellEnd"/>
            <w:r w:rsidRPr="00E55C77">
              <w:rPr>
                <w:b/>
                <w:sz w:val="24"/>
                <w:szCs w:val="24"/>
              </w:rPr>
              <w:t>/</w:t>
            </w:r>
            <w:proofErr w:type="spellStart"/>
            <w:r w:rsidRPr="00E55C77">
              <w:rPr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55C77">
              <w:rPr>
                <w:b/>
                <w:sz w:val="24"/>
                <w:szCs w:val="24"/>
              </w:rPr>
              <w:t>Тип</w:t>
            </w:r>
            <w:proofErr w:type="spellEnd"/>
            <w:r w:rsidRPr="00E55C7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b/>
                <w:sz w:val="24"/>
                <w:szCs w:val="24"/>
              </w:rPr>
              <w:t>оценочных</w:t>
            </w:r>
            <w:proofErr w:type="spellEnd"/>
            <w:r w:rsidRPr="00E55C7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b/>
                <w:sz w:val="24"/>
                <w:szCs w:val="24"/>
              </w:rPr>
              <w:t>мероприятий</w:t>
            </w:r>
            <w:proofErr w:type="spellEnd"/>
          </w:p>
        </w:tc>
      </w:tr>
      <w:tr w:rsidR="00E55C77" w:rsidRPr="00E55C77" w:rsidTr="0030580A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30" w:lineRule="auto"/>
              <w:ind w:right="332"/>
              <w:rPr>
                <w:rFonts w:eastAsia="Trebuchet MS"/>
                <w:sz w:val="24"/>
                <w:szCs w:val="24"/>
                <w:lang w:val="ru-RU"/>
              </w:rPr>
            </w:pPr>
            <w:r w:rsidRPr="00E55C77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 xml:space="preserve">Модуль 1. </w:t>
            </w:r>
            <w:proofErr w:type="spellStart"/>
            <w:r w:rsidRPr="00E55C77">
              <w:rPr>
                <w:rFonts w:eastAsia="Times New Roman"/>
                <w:sz w:val="24"/>
                <w:szCs w:val="24"/>
                <w:lang w:val="ru-RU"/>
              </w:rPr>
              <w:t>ШортановА.Т.Биография</w:t>
            </w:r>
            <w:proofErr w:type="spellEnd"/>
            <w:r w:rsidRPr="00E55C77">
              <w:rPr>
                <w:rFonts w:eastAsia="Times New Roman"/>
                <w:sz w:val="24"/>
                <w:szCs w:val="24"/>
                <w:lang w:val="ru-RU"/>
              </w:rPr>
              <w:t xml:space="preserve"> и творческий путь.</w:t>
            </w:r>
            <w:r w:rsidRPr="00E55C77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E55C77" w:rsidRPr="00E55C77" w:rsidRDefault="00E55C77" w:rsidP="00E55C77">
            <w:pPr>
              <w:spacing w:line="284" w:lineRule="exact"/>
              <w:ind w:left="194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E55C77" w:rsidRPr="00E55C77" w:rsidTr="0030580A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E55C77" w:rsidRPr="00E55C77" w:rsidRDefault="00E55C77" w:rsidP="00E55C77">
            <w:pPr>
              <w:spacing w:line="284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09</w:t>
            </w:r>
            <w:r w:rsidRPr="00E55C77">
              <w:rPr>
                <w:spacing w:val="-1"/>
                <w:w w:val="89"/>
                <w:sz w:val="24"/>
                <w:szCs w:val="24"/>
                <w:lang w:val="ru-RU"/>
              </w:rPr>
              <w:t xml:space="preserve"> </w:t>
            </w:r>
          </w:p>
          <w:p w:rsidR="00E55C77" w:rsidRPr="00E55C77" w:rsidRDefault="00E55C77" w:rsidP="00E55C77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E55C77">
              <w:rPr>
                <w:spacing w:val="-1"/>
                <w:w w:val="89"/>
                <w:sz w:val="24"/>
                <w:szCs w:val="24"/>
                <w:lang w:val="ru-RU"/>
              </w:rPr>
              <w:t>П</w:t>
            </w:r>
            <w:r w:rsidRPr="00E55C77">
              <w:rPr>
                <w:w w:val="89"/>
                <w:sz w:val="24"/>
                <w:szCs w:val="24"/>
                <w:lang w:val="ru-RU"/>
              </w:rPr>
              <w:t>К</w:t>
            </w:r>
            <w:r w:rsidRPr="00E55C77">
              <w:rPr>
                <w:spacing w:val="9"/>
                <w:w w:val="130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30" w:lineRule="auto"/>
              <w:ind w:right="220"/>
              <w:jc w:val="both"/>
              <w:rPr>
                <w:rFonts w:eastAsia="Trebuchet MS"/>
                <w:sz w:val="24"/>
                <w:szCs w:val="24"/>
                <w:lang w:val="ru-RU"/>
              </w:rPr>
            </w:pPr>
            <w:r w:rsidRPr="00E55C77">
              <w:rPr>
                <w:rFonts w:eastAsia="Trebuchet MS"/>
                <w:w w:val="85"/>
                <w:sz w:val="24"/>
                <w:szCs w:val="24"/>
                <w:lang w:val="ru-RU"/>
              </w:rPr>
              <w:t>1.1.</w:t>
            </w:r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</w:p>
          <w:p w:rsidR="00E55C77" w:rsidRPr="00E55C77" w:rsidRDefault="00E55C77" w:rsidP="00E55C77">
            <w:pPr>
              <w:spacing w:line="292" w:lineRule="exact"/>
              <w:ind w:left="1631" w:right="220" w:hanging="994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sz w:val="24"/>
                <w:szCs w:val="24"/>
              </w:rPr>
            </w:pPr>
            <w:proofErr w:type="spellStart"/>
            <w:r w:rsidRPr="00E55C77">
              <w:rPr>
                <w:sz w:val="24"/>
                <w:szCs w:val="24"/>
              </w:rPr>
              <w:t>Вопросы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по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теме</w:t>
            </w:r>
            <w:proofErr w:type="spellEnd"/>
            <w:r w:rsidRPr="00E55C77">
              <w:rPr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E55C77" w:rsidRPr="00E55C77" w:rsidTr="0030580A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E55C77" w:rsidRPr="00E55C77" w:rsidRDefault="00E55C77" w:rsidP="00E55C77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E55C77" w:rsidRPr="00E55C77" w:rsidRDefault="00E55C77" w:rsidP="00E55C7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30" w:lineRule="auto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85"/>
                <w:sz w:val="24"/>
                <w:szCs w:val="24"/>
                <w:lang w:val="ru-RU"/>
              </w:rPr>
              <w:t>1.2.</w:t>
            </w:r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элек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55C77" w:rsidRPr="00E55C77" w:rsidTr="0030580A">
        <w:trPr>
          <w:trHeight w:val="156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E55C77" w:rsidRPr="00E55C77" w:rsidRDefault="00E55C77" w:rsidP="00E55C77">
            <w:pPr>
              <w:spacing w:line="285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09</w:t>
            </w:r>
            <w:r w:rsidRPr="00E55C77">
              <w:rPr>
                <w:spacing w:val="-1"/>
                <w:w w:val="89"/>
                <w:sz w:val="24"/>
                <w:szCs w:val="24"/>
              </w:rPr>
              <w:t xml:space="preserve"> </w:t>
            </w:r>
          </w:p>
          <w:p w:rsidR="00E55C77" w:rsidRPr="00E55C77" w:rsidRDefault="00E55C77" w:rsidP="00E55C77">
            <w:pPr>
              <w:spacing w:line="285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</w:rPr>
            </w:pPr>
            <w:r w:rsidRPr="00E55C77">
              <w:rPr>
                <w:spacing w:val="-1"/>
                <w:w w:val="89"/>
                <w:sz w:val="24"/>
                <w:szCs w:val="24"/>
              </w:rPr>
              <w:t>П</w:t>
            </w:r>
            <w:r w:rsidRPr="00E55C77">
              <w:rPr>
                <w:w w:val="89"/>
                <w:sz w:val="24"/>
                <w:szCs w:val="24"/>
              </w:rPr>
              <w:t>К</w:t>
            </w:r>
            <w:r w:rsidRPr="00E55C77">
              <w:rPr>
                <w:spacing w:val="9"/>
                <w:w w:val="130"/>
                <w:sz w:val="24"/>
                <w:szCs w:val="24"/>
              </w:rPr>
              <w:t>11</w:t>
            </w:r>
          </w:p>
          <w:p w:rsidR="00E55C77" w:rsidRPr="00E55C77" w:rsidRDefault="00E55C77" w:rsidP="00E55C7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32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E55C77">
              <w:rPr>
                <w:rFonts w:eastAsia="Trebuchet MS"/>
                <w:w w:val="85"/>
                <w:sz w:val="24"/>
                <w:szCs w:val="24"/>
                <w:lang w:val="ru-RU"/>
              </w:rPr>
              <w:t>1.3.</w:t>
            </w:r>
            <w:r w:rsidRPr="00E55C77">
              <w:rPr>
                <w:rFonts w:eastAsia="Trebuchet MS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E55C77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E55C77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  <w:p w:rsidR="00E55C77" w:rsidRPr="00E55C77" w:rsidRDefault="00E55C77" w:rsidP="00E55C77">
            <w:pPr>
              <w:spacing w:line="293" w:lineRule="exact"/>
              <w:ind w:left="1461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sz w:val="24"/>
                <w:szCs w:val="24"/>
                <w:lang w:val="ru-RU"/>
              </w:rPr>
            </w:pPr>
            <w:r w:rsidRPr="00E55C77">
              <w:rPr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E55C77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анализ художественного текста</w:t>
            </w:r>
          </w:p>
        </w:tc>
      </w:tr>
      <w:tr w:rsidR="00E55C77" w:rsidRPr="00E55C77" w:rsidTr="0030580A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E55C77" w:rsidRPr="00E55C77" w:rsidRDefault="00E55C77" w:rsidP="00E55C77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E55C77" w:rsidRPr="00E55C77" w:rsidRDefault="00E55C77" w:rsidP="00E55C77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32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E55C77">
              <w:rPr>
                <w:rFonts w:eastAsia="Trebuchet MS"/>
                <w:w w:val="85"/>
                <w:sz w:val="24"/>
                <w:szCs w:val="24"/>
                <w:lang w:val="ru-RU"/>
              </w:rPr>
              <w:t>1.4.</w:t>
            </w:r>
            <w:r w:rsidRPr="00E55C77">
              <w:rPr>
                <w:rFonts w:eastAsia="Trebuchet MS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sz w:val="24"/>
                <w:szCs w:val="24"/>
              </w:rPr>
            </w:pPr>
            <w:proofErr w:type="spellStart"/>
            <w:r w:rsidRPr="00E55C77">
              <w:rPr>
                <w:sz w:val="24"/>
                <w:szCs w:val="24"/>
              </w:rPr>
              <w:t>сочинение</w:t>
            </w:r>
            <w:proofErr w:type="spellEnd"/>
          </w:p>
        </w:tc>
      </w:tr>
      <w:tr w:rsidR="00E55C77" w:rsidRPr="00E55C77" w:rsidTr="0030580A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83" w:lineRule="exact"/>
              <w:ind w:right="185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E55C77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Модуль</w:t>
            </w:r>
            <w:r w:rsidRPr="00E55C77">
              <w:rPr>
                <w:rFonts w:eastAsia="Trebuchet MS"/>
                <w:b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2.</w:t>
            </w:r>
            <w:r w:rsidRPr="00E55C77">
              <w:rPr>
                <w:rFonts w:eastAsia="Trebuchet MS"/>
                <w:b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E55C77" w:rsidRPr="00E55C77" w:rsidRDefault="00E55C77" w:rsidP="00E55C77">
            <w:pPr>
              <w:spacing w:line="284" w:lineRule="exact"/>
              <w:ind w:left="197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55C77" w:rsidRPr="00E55C77" w:rsidTr="0030580A">
        <w:trPr>
          <w:trHeight w:val="117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E55C77" w:rsidRPr="00E55C77" w:rsidRDefault="00E55C77" w:rsidP="00E55C77">
            <w:pPr>
              <w:spacing w:line="285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09</w:t>
            </w:r>
          </w:p>
          <w:p w:rsidR="00E55C77" w:rsidRPr="00E55C77" w:rsidRDefault="00E55C77" w:rsidP="00E55C7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E55C77">
              <w:rPr>
                <w:spacing w:val="-1"/>
                <w:w w:val="89"/>
                <w:sz w:val="24"/>
                <w:szCs w:val="24"/>
                <w:lang w:val="ru-RU"/>
              </w:rPr>
              <w:t>П</w:t>
            </w:r>
            <w:r w:rsidRPr="00E55C77">
              <w:rPr>
                <w:w w:val="89"/>
                <w:sz w:val="24"/>
                <w:szCs w:val="24"/>
                <w:lang w:val="ru-RU"/>
              </w:rPr>
              <w:t>К</w:t>
            </w:r>
            <w:r w:rsidRPr="00E55C77">
              <w:rPr>
                <w:spacing w:val="9"/>
                <w:w w:val="130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30" w:lineRule="auto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85"/>
                <w:sz w:val="24"/>
                <w:szCs w:val="24"/>
                <w:lang w:val="ru-RU"/>
              </w:rPr>
              <w:t>2.1</w:t>
            </w:r>
            <w:r w:rsidRPr="00E55C77">
              <w:rPr>
                <w:rFonts w:eastAsia="Trebuchet MS"/>
                <w:spacing w:val="48"/>
                <w:w w:val="85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</w:rPr>
              <w:t>повесть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sz w:val="24"/>
                <w:szCs w:val="24"/>
                <w:lang w:val="ru-RU"/>
              </w:rPr>
            </w:pPr>
            <w:r w:rsidRPr="00E55C77">
              <w:rPr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E55C77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 xml:space="preserve"> анализ художественного текста</w:t>
            </w:r>
          </w:p>
        </w:tc>
      </w:tr>
      <w:tr w:rsidR="00E55C77" w:rsidRPr="00E55C77" w:rsidTr="0030580A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E55C7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E55C77" w:rsidRPr="00E55C77" w:rsidRDefault="00E55C77" w:rsidP="00E55C77">
            <w:pPr>
              <w:spacing w:line="285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09</w:t>
            </w:r>
            <w:r w:rsidRPr="00E55C77">
              <w:rPr>
                <w:spacing w:val="-1"/>
                <w:w w:val="89"/>
                <w:sz w:val="24"/>
                <w:szCs w:val="24"/>
              </w:rPr>
              <w:t xml:space="preserve"> </w:t>
            </w:r>
          </w:p>
          <w:p w:rsidR="00E55C77" w:rsidRPr="00E55C77" w:rsidRDefault="00E55C77" w:rsidP="00E55C77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spacing w:val="-1"/>
                <w:w w:val="89"/>
                <w:sz w:val="24"/>
                <w:szCs w:val="24"/>
              </w:rPr>
              <w:t>П</w:t>
            </w:r>
            <w:r w:rsidRPr="00E55C77">
              <w:rPr>
                <w:w w:val="89"/>
                <w:sz w:val="24"/>
                <w:szCs w:val="24"/>
              </w:rPr>
              <w:t>К</w:t>
            </w:r>
            <w:r w:rsidRPr="00E55C77">
              <w:rPr>
                <w:spacing w:val="9"/>
                <w:w w:val="130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86" w:lineRule="exact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85"/>
                <w:sz w:val="24"/>
                <w:szCs w:val="24"/>
                <w:lang w:val="ru-RU"/>
              </w:rPr>
              <w:t>2.2.</w:t>
            </w:r>
            <w:r w:rsidRPr="00E55C77">
              <w:rPr>
                <w:rFonts w:eastAsia="Trebuchet MS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</w:rPr>
              <w:t>Проблемы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</w:rPr>
              <w:t>поколений</w:t>
            </w:r>
            <w:proofErr w:type="spellEnd"/>
            <w:r w:rsidRPr="00E55C77">
              <w:rPr>
                <w:rFonts w:eastAsia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E55C77">
              <w:rPr>
                <w:rFonts w:eastAsia="Times New Roman"/>
                <w:bCs/>
                <w:sz w:val="24"/>
                <w:szCs w:val="24"/>
              </w:rPr>
              <w:t>самовоспитания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sz w:val="24"/>
                <w:szCs w:val="24"/>
              </w:rPr>
            </w:pPr>
            <w:proofErr w:type="spellStart"/>
            <w:r w:rsidRPr="00E55C77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E55C77" w:rsidRPr="00E55C77" w:rsidTr="0030580A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E55C77">
              <w:rPr>
                <w:rFonts w:eastAsia="Times New Roman"/>
                <w:b/>
                <w:sz w:val="24"/>
                <w:szCs w:val="24"/>
                <w:lang w:val="ru-RU"/>
              </w:rPr>
              <w:t>Модуль</w:t>
            </w:r>
            <w:r w:rsidRPr="00E55C77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E55C77">
              <w:rPr>
                <w:rFonts w:eastAsia="Times New Roman"/>
                <w:b/>
                <w:sz w:val="24"/>
                <w:szCs w:val="24"/>
                <w:lang w:val="ru-RU"/>
              </w:rPr>
              <w:t>3</w:t>
            </w:r>
            <w:r w:rsidRPr="00E55C77">
              <w:rPr>
                <w:rFonts w:eastAsia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E55C77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C77" w:rsidRPr="00E55C77" w:rsidRDefault="00E55C77" w:rsidP="00E55C7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55C77" w:rsidRPr="00E55C77" w:rsidTr="0030580A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E55C77" w:rsidRPr="00E55C77" w:rsidRDefault="00E55C77" w:rsidP="00E55C77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E55C77" w:rsidRPr="00E55C77" w:rsidRDefault="00E55C77" w:rsidP="00E55C77">
            <w:pPr>
              <w:spacing w:line="287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</w:rPr>
            </w:pPr>
            <w:r w:rsidRPr="00E55C7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E55C7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E55C77">
              <w:rPr>
                <w:rFonts w:eastAsia="Trebuchet MS"/>
                <w:w w:val="90"/>
                <w:sz w:val="24"/>
                <w:szCs w:val="24"/>
              </w:rPr>
              <w:t>06</w:t>
            </w:r>
            <w:r w:rsidRPr="00E55C77">
              <w:rPr>
                <w:spacing w:val="-1"/>
                <w:w w:val="89"/>
                <w:sz w:val="24"/>
                <w:szCs w:val="24"/>
              </w:rPr>
              <w:t xml:space="preserve"> </w:t>
            </w:r>
          </w:p>
          <w:p w:rsidR="00E55C77" w:rsidRPr="00E55C77" w:rsidRDefault="00E55C77" w:rsidP="00E55C77">
            <w:pPr>
              <w:spacing w:line="287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E55C77">
              <w:rPr>
                <w:spacing w:val="-1"/>
                <w:w w:val="89"/>
                <w:sz w:val="24"/>
                <w:szCs w:val="24"/>
              </w:rPr>
              <w:t>П</w:t>
            </w:r>
            <w:r w:rsidRPr="00E55C77">
              <w:rPr>
                <w:w w:val="89"/>
                <w:sz w:val="24"/>
                <w:szCs w:val="24"/>
              </w:rPr>
              <w:t>К</w:t>
            </w:r>
            <w:r w:rsidRPr="00E55C77">
              <w:rPr>
                <w:spacing w:val="9"/>
                <w:w w:val="130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spacing w:line="232" w:lineRule="auto"/>
              <w:rPr>
                <w:rFonts w:eastAsia="Trebuchet MS"/>
                <w:sz w:val="24"/>
                <w:szCs w:val="24"/>
                <w:lang w:val="ru-RU"/>
              </w:rPr>
            </w:pPr>
            <w:r w:rsidRPr="00E55C77">
              <w:rPr>
                <w:rFonts w:eastAsia="Trebuchet MS"/>
                <w:w w:val="85"/>
                <w:sz w:val="24"/>
                <w:szCs w:val="24"/>
                <w:lang w:val="ru-RU"/>
              </w:rPr>
              <w:t>3.1</w:t>
            </w:r>
            <w:r w:rsidRPr="00E55C77">
              <w:rPr>
                <w:rFonts w:eastAsia="Times New Roman"/>
                <w:sz w:val="24"/>
                <w:szCs w:val="24"/>
                <w:lang w:val="ru-RU"/>
              </w:rPr>
              <w:t xml:space="preserve"> Поэма  </w:t>
            </w:r>
            <w:proofErr w:type="spellStart"/>
            <w:r w:rsidRPr="00E55C77">
              <w:rPr>
                <w:rFonts w:eastAsia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E55C77">
              <w:rPr>
                <w:rFonts w:eastAsia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E55C77">
              <w:rPr>
                <w:rFonts w:eastAsia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E55C77">
              <w:rPr>
                <w:rFonts w:eastAsia="Times New Roman"/>
                <w:sz w:val="24"/>
                <w:szCs w:val="24"/>
                <w:lang w:val="ru-RU"/>
              </w:rPr>
              <w:t>».</w:t>
            </w:r>
            <w:r w:rsidRPr="00E55C77">
              <w:rPr>
                <w:rFonts w:eastAsia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C77" w:rsidRPr="00E55C77" w:rsidRDefault="00E55C77" w:rsidP="00E55C77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E55C77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E55C77">
              <w:rPr>
                <w:sz w:val="24"/>
                <w:szCs w:val="24"/>
                <w:lang w:val="ru-RU"/>
              </w:rPr>
              <w:t>амоконтроль:</w:t>
            </w:r>
          </w:p>
          <w:p w:rsidR="00E55C77" w:rsidRPr="00E55C77" w:rsidRDefault="00E55C77" w:rsidP="00E55C77">
            <w:pPr>
              <w:jc w:val="center"/>
              <w:rPr>
                <w:sz w:val="24"/>
                <w:szCs w:val="24"/>
                <w:lang w:val="ru-RU"/>
              </w:rPr>
            </w:pPr>
            <w:r w:rsidRPr="00E55C77">
              <w:rPr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E55C77" w:rsidRPr="00E55C77" w:rsidRDefault="00E55C77" w:rsidP="00E55C77">
            <w:pPr>
              <w:jc w:val="center"/>
              <w:rPr>
                <w:sz w:val="24"/>
                <w:szCs w:val="24"/>
                <w:lang w:val="ru-RU"/>
              </w:rPr>
            </w:pPr>
            <w:r w:rsidRPr="00E55C77">
              <w:rPr>
                <w:sz w:val="24"/>
                <w:szCs w:val="24"/>
                <w:lang w:val="ru-RU"/>
              </w:rPr>
              <w:t>-уметь оценивать риски и своевременно принимать решения по их снижению;</w:t>
            </w:r>
          </w:p>
        </w:tc>
      </w:tr>
    </w:tbl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55C77" w:rsidRPr="00E55C77" w:rsidRDefault="00E55C77" w:rsidP="00E55C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E55C77">
        <w:rPr>
          <w:rFonts w:ascii="Times New Roman" w:eastAsia="Times New Roman" w:hAnsi="Times New Roman" w:cs="Times New Roman"/>
          <w:b/>
          <w:bCs/>
          <w:sz w:val="24"/>
          <w:szCs w:val="28"/>
        </w:rPr>
        <w:lastRenderedPageBreak/>
        <w:t xml:space="preserve">                                                                                                                                              Приложение </w:t>
      </w: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E55C77">
        <w:rPr>
          <w:rFonts w:ascii="Times New Roman" w:eastAsia="Arial" w:hAnsi="Times New Roman" w:cs="Times New Roman"/>
          <w:b/>
          <w:sz w:val="24"/>
          <w:szCs w:val="24"/>
        </w:rPr>
        <w:t xml:space="preserve">ТЕМЫ </w:t>
      </w:r>
      <w:proofErr w:type="gramStart"/>
      <w:r w:rsidRPr="00E55C77">
        <w:rPr>
          <w:rFonts w:ascii="Times New Roman" w:eastAsia="Arial" w:hAnsi="Times New Roman" w:cs="Times New Roman"/>
          <w:b/>
          <w:sz w:val="24"/>
          <w:szCs w:val="24"/>
        </w:rPr>
        <w:t>ИНДИВИДУАЛЬНЫХ ПРОЕКТОВ</w:t>
      </w:r>
      <w:proofErr w:type="gramEnd"/>
    </w:p>
    <w:p w:rsidR="00E55C77" w:rsidRPr="00E55C77" w:rsidRDefault="00E55C77" w:rsidP="00E55C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E55C77" w:rsidRPr="00E55C77" w:rsidRDefault="00E55C77" w:rsidP="00E55C7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>Становление и развитие адыгской литературы: краткий обзор.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Творчество Али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А.Шогенцукова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, роль поэта в становлении кабардинской литературы.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Творчество З.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Налоева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. Понятие о жанре баллады.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Шогенцукова</w:t>
      </w:r>
      <w:proofErr w:type="spellEnd"/>
      <w:r w:rsidRPr="00E55C77">
        <w:rPr>
          <w:rFonts w:ascii="Times New Roman" w:hAnsi="Times New Roman" w:cs="Times New Roman"/>
          <w:sz w:val="24"/>
          <w:szCs w:val="24"/>
          <w:lang w:val="en-US"/>
        </w:rPr>
        <w:t xml:space="preserve">, Б. 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Утижева</w:t>
      </w:r>
      <w:proofErr w:type="spellEnd"/>
      <w:r w:rsidRPr="00E55C77">
        <w:rPr>
          <w:rFonts w:ascii="Times New Roman" w:hAnsi="Times New Roman" w:cs="Times New Roman"/>
          <w:sz w:val="24"/>
          <w:szCs w:val="24"/>
          <w:lang w:val="en-US"/>
        </w:rPr>
        <w:t xml:space="preserve">, Р. 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Ацканова</w:t>
      </w:r>
      <w:proofErr w:type="spellEnd"/>
      <w:r w:rsidRPr="00E55C77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др</w:t>
      </w:r>
      <w:proofErr w:type="spellEnd"/>
      <w:r w:rsidRPr="00E55C7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Жанр комедии в кабардинской литературе. 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Комедиография</w:t>
      </w:r>
      <w:proofErr w:type="spellEnd"/>
      <w:r w:rsidRPr="00E55C77">
        <w:rPr>
          <w:rFonts w:ascii="Times New Roman" w:hAnsi="Times New Roman" w:cs="Times New Roman"/>
          <w:sz w:val="24"/>
          <w:szCs w:val="24"/>
          <w:lang w:val="en-US"/>
        </w:rPr>
        <w:t xml:space="preserve"> Б. </w:t>
      </w:r>
      <w:proofErr w:type="spellStart"/>
      <w:r w:rsidRPr="00E55C77">
        <w:rPr>
          <w:rFonts w:ascii="Times New Roman" w:hAnsi="Times New Roman" w:cs="Times New Roman"/>
          <w:sz w:val="24"/>
          <w:szCs w:val="24"/>
          <w:lang w:val="en-US"/>
        </w:rPr>
        <w:t>Утижева</w:t>
      </w:r>
      <w:proofErr w:type="spellEnd"/>
      <w:r w:rsidRPr="00E55C7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Шортанов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А.Т. Биография и творческий путь.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Шогенцуков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А.У. Биография и творческий путь.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bCs/>
          <w:sz w:val="24"/>
          <w:szCs w:val="24"/>
        </w:rPr>
        <w:t xml:space="preserve">Повесть </w:t>
      </w:r>
      <w:proofErr w:type="spellStart"/>
      <w:r w:rsidRPr="00E55C77">
        <w:rPr>
          <w:rFonts w:ascii="Times New Roman" w:hAnsi="Times New Roman" w:cs="Times New Roman"/>
          <w:bCs/>
          <w:sz w:val="24"/>
          <w:szCs w:val="24"/>
        </w:rPr>
        <w:t>Шогенцукова</w:t>
      </w:r>
      <w:proofErr w:type="spellEnd"/>
      <w:r w:rsidRPr="00E55C77">
        <w:rPr>
          <w:rFonts w:ascii="Times New Roman" w:hAnsi="Times New Roman" w:cs="Times New Roman"/>
          <w:bCs/>
          <w:sz w:val="24"/>
          <w:szCs w:val="24"/>
        </w:rPr>
        <w:t xml:space="preserve"> А.У. «</w:t>
      </w:r>
      <w:proofErr w:type="spellStart"/>
      <w:r w:rsidRPr="00E55C77">
        <w:rPr>
          <w:rFonts w:ascii="Times New Roman" w:hAnsi="Times New Roman" w:cs="Times New Roman"/>
          <w:bCs/>
          <w:sz w:val="24"/>
          <w:szCs w:val="24"/>
        </w:rPr>
        <w:t>Софят</w:t>
      </w:r>
      <w:proofErr w:type="spellEnd"/>
      <w:r w:rsidRPr="00E55C77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E55C77">
        <w:rPr>
          <w:rFonts w:ascii="Times New Roman" w:hAnsi="Times New Roman" w:cs="Times New Roman"/>
          <w:bCs/>
          <w:sz w:val="24"/>
          <w:szCs w:val="24"/>
        </w:rPr>
        <w:t>гъатхэ</w:t>
      </w:r>
      <w:proofErr w:type="spellEnd"/>
      <w:r w:rsidRPr="00E55C77">
        <w:rPr>
          <w:rFonts w:ascii="Times New Roman" w:hAnsi="Times New Roman" w:cs="Times New Roman"/>
          <w:bCs/>
          <w:sz w:val="24"/>
          <w:szCs w:val="24"/>
        </w:rPr>
        <w:t>»</w:t>
      </w:r>
      <w:proofErr w:type="gramStart"/>
      <w:r w:rsidRPr="00E55C77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E55C77">
        <w:rPr>
          <w:rFonts w:ascii="Times New Roman" w:hAnsi="Times New Roman" w:cs="Times New Roman"/>
          <w:bCs/>
          <w:sz w:val="24"/>
          <w:szCs w:val="24"/>
        </w:rPr>
        <w:t>ластичность и символический смысл поэтических образов.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Куашев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Б.И. Биография и творческий путь.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Тема любви в поэме 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Куашева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Б.И. «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Нэху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».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Кармоков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М.М. Жизненный и творческий путь.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Шекихачев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Х.Т. Биография и творческий путь.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. Роман Х.Т. 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Шекихачева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 «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Гум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псори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къонэ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>».</w:t>
      </w:r>
    </w:p>
    <w:p w:rsidR="00E55C77" w:rsidRPr="00E55C77" w:rsidRDefault="00E55C77" w:rsidP="00E55C77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55C77">
        <w:rPr>
          <w:rFonts w:ascii="Times New Roman" w:hAnsi="Times New Roman" w:cs="Times New Roman"/>
          <w:sz w:val="24"/>
          <w:szCs w:val="24"/>
        </w:rPr>
        <w:t xml:space="preserve">Биография и творческий путь </w:t>
      </w:r>
      <w:proofErr w:type="spellStart"/>
      <w:r w:rsidRPr="00E55C77">
        <w:rPr>
          <w:rFonts w:ascii="Times New Roman" w:hAnsi="Times New Roman" w:cs="Times New Roman"/>
          <w:sz w:val="24"/>
          <w:szCs w:val="24"/>
        </w:rPr>
        <w:t>Ногмов</w:t>
      </w:r>
      <w:proofErr w:type="spellEnd"/>
      <w:r w:rsidRPr="00E55C77">
        <w:rPr>
          <w:rFonts w:ascii="Times New Roman" w:hAnsi="Times New Roman" w:cs="Times New Roman"/>
          <w:sz w:val="24"/>
          <w:szCs w:val="24"/>
        </w:rPr>
        <w:t xml:space="preserve"> Ш.Т.</w:t>
      </w:r>
    </w:p>
    <w:p w:rsidR="00E55C77" w:rsidRPr="00E55C77" w:rsidRDefault="00E55C77" w:rsidP="00E55C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5C77" w:rsidRPr="00E55C77" w:rsidRDefault="00E55C77" w:rsidP="00E55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E55C77" w:rsidRPr="00E55C77" w:rsidRDefault="00E55C77" w:rsidP="00E55C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ascii="Times New Roman" w:hAnsi="Times New Roman" w:cs="Times New Roman"/>
        </w:rPr>
      </w:pPr>
    </w:p>
    <w:p w:rsidR="00E55C77" w:rsidRPr="00E55C77" w:rsidRDefault="00E55C77" w:rsidP="00E55C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E719F8" w:rsidRDefault="00E719F8"/>
    <w:sectPr w:rsidR="00E719F8" w:rsidSect="00A518E0">
      <w:footerReference w:type="default" r:id="rId11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67" w:rsidRDefault="00E55C7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1524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2167" w:rsidRDefault="00E55C77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43.7pt;margin-top:792.2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hMbugIAAKg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" filled="f" stroked="f">
              <v:textbox inset="0,0,0,0">
                <w:txbxContent>
                  <w:p w:rsidR="00992167" w:rsidRDefault="00E55C77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67" w:rsidRDefault="00E55C7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9864725</wp:posOffset>
              </wp:positionH>
              <wp:positionV relativeFrom="page">
                <wp:posOffset>6784340</wp:posOffset>
              </wp:positionV>
              <wp:extent cx="147320" cy="165735"/>
              <wp:effectExtent l="0" t="0" r="5080" b="571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2167" w:rsidRDefault="00E55C7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776.75pt;margin-top:534.2pt;width:11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" filled="f" stroked="f">
              <v:textbox inset="0,0,0,0">
                <w:txbxContent>
                  <w:p w:rsidR="00992167" w:rsidRDefault="00E55C7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67" w:rsidRDefault="00E55C7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12700" b="1524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2167" w:rsidRDefault="00E55C77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992167" w:rsidRDefault="00E55C77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F27" w:rsidRDefault="00E55C7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2F27" w:rsidRDefault="00E55C7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771pt;margin-top:534.2pt;width:17.3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" filled="f" stroked="f">
              <v:textbox inset="0,0,0,0">
                <w:txbxContent>
                  <w:p w:rsidR="00152F27" w:rsidRDefault="00E55C7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67" w:rsidRDefault="00E55C77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0" t="0" r="8890" b="5715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2167" w:rsidRDefault="00E55C7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0" type="#_x0000_t202" style="position:absolute;margin-left:538.55pt;margin-top:780.8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992167" w:rsidRDefault="00E55C7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92167" w:rsidRDefault="00E55C7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94469"/>
      <w:docPartObj>
        <w:docPartGallery w:val="Page Numbers (Bottom of Page)"/>
        <w:docPartUnique/>
      </w:docPartObj>
    </w:sdtPr>
    <w:sdtEndPr/>
    <w:sdtContent>
      <w:p w:rsidR="00992167" w:rsidRDefault="00E55C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55C77">
          <w:rPr>
            <w:noProof/>
            <w:lang w:val="ru-RU"/>
          </w:rPr>
          <w:t>23</w:t>
        </w:r>
        <w:r>
          <w:rPr>
            <w:noProof/>
            <w:lang w:val="ru-RU"/>
          </w:rPr>
          <w:fldChar w:fldCharType="end"/>
        </w:r>
      </w:p>
    </w:sdtContent>
  </w:sdt>
  <w:p w:rsidR="00992167" w:rsidRDefault="00E55C77">
    <w:pPr>
      <w:pStyle w:val="a3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5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77"/>
    <w:rsid w:val="00E55C77"/>
    <w:rsid w:val="00E7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55C77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55C77"/>
    <w:rPr>
      <w:rFonts w:ascii="Times New Roman" w:hAnsi="Times New Roman" w:cs="Times New Roman"/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E55C77"/>
  </w:style>
  <w:style w:type="numbering" w:customStyle="1" w:styleId="110">
    <w:name w:val="Нет списка11"/>
    <w:next w:val="a2"/>
    <w:uiPriority w:val="99"/>
    <w:semiHidden/>
    <w:unhideWhenUsed/>
    <w:rsid w:val="00E55C77"/>
  </w:style>
  <w:style w:type="table" w:customStyle="1" w:styleId="TableNormal">
    <w:name w:val="Table Normal"/>
    <w:uiPriority w:val="2"/>
    <w:semiHidden/>
    <w:unhideWhenUsed/>
    <w:qFormat/>
    <w:rsid w:val="00E55C7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55C7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E55C77"/>
    <w:rPr>
      <w:rFonts w:ascii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E55C77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E55C7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12">
    <w:name w:val="Гиперссылка1"/>
    <w:basedOn w:val="a0"/>
    <w:uiPriority w:val="99"/>
    <w:unhideWhenUsed/>
    <w:rsid w:val="00E55C7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55C77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E55C77"/>
    <w:rPr>
      <w:rFonts w:ascii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E55C77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E55C77"/>
    <w:rPr>
      <w:rFonts w:ascii="Times New Roman" w:hAnsi="Times New Roman" w:cs="Times New Roman"/>
      <w:lang w:val="en-US"/>
    </w:rPr>
  </w:style>
  <w:style w:type="table" w:styleId="ab">
    <w:name w:val="Table Grid"/>
    <w:basedOn w:val="a1"/>
    <w:uiPriority w:val="59"/>
    <w:rsid w:val="00E55C7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E55C77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E55C77"/>
    <w:rPr>
      <w:rFonts w:ascii="Times New Roman" w:hAnsi="Times New Roman" w:cs="Times New Roman"/>
      <w:lang w:val="en-US"/>
    </w:rPr>
  </w:style>
  <w:style w:type="character" w:styleId="ac">
    <w:name w:val="Hyperlink"/>
    <w:basedOn w:val="a0"/>
    <w:uiPriority w:val="99"/>
    <w:unhideWhenUsed/>
    <w:rsid w:val="00E55C77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55C77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55C77"/>
    <w:pPr>
      <w:spacing w:after="100"/>
    </w:pPr>
    <w:rPr>
      <w:rFonts w:ascii="Times New Roman" w:hAnsi="Times New Roman" w:cs="Times New Roman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E55C77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E55C77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E55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qFormat/>
    <w:rsid w:val="00E55C7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E55C7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E55C7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E55C77"/>
    <w:pPr>
      <w:spacing w:after="0" w:line="240" w:lineRule="auto"/>
    </w:pPr>
    <w:rPr>
      <w:rFonts w:ascii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55C77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55C77"/>
    <w:rPr>
      <w:rFonts w:ascii="Times New Roman" w:hAnsi="Times New Roman" w:cs="Times New Roman"/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E55C77"/>
  </w:style>
  <w:style w:type="numbering" w:customStyle="1" w:styleId="110">
    <w:name w:val="Нет списка11"/>
    <w:next w:val="a2"/>
    <w:uiPriority w:val="99"/>
    <w:semiHidden/>
    <w:unhideWhenUsed/>
    <w:rsid w:val="00E55C77"/>
  </w:style>
  <w:style w:type="table" w:customStyle="1" w:styleId="TableNormal">
    <w:name w:val="Table Normal"/>
    <w:uiPriority w:val="2"/>
    <w:semiHidden/>
    <w:unhideWhenUsed/>
    <w:qFormat/>
    <w:rsid w:val="00E55C7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55C7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E55C77"/>
    <w:rPr>
      <w:rFonts w:ascii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E55C77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E55C7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12">
    <w:name w:val="Гиперссылка1"/>
    <w:basedOn w:val="a0"/>
    <w:uiPriority w:val="99"/>
    <w:unhideWhenUsed/>
    <w:rsid w:val="00E55C7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55C77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E55C77"/>
    <w:rPr>
      <w:rFonts w:ascii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E55C77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E55C77"/>
    <w:rPr>
      <w:rFonts w:ascii="Times New Roman" w:hAnsi="Times New Roman" w:cs="Times New Roman"/>
      <w:lang w:val="en-US"/>
    </w:rPr>
  </w:style>
  <w:style w:type="table" w:styleId="ab">
    <w:name w:val="Table Grid"/>
    <w:basedOn w:val="a1"/>
    <w:uiPriority w:val="59"/>
    <w:rsid w:val="00E55C7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E55C77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E55C77"/>
    <w:rPr>
      <w:rFonts w:ascii="Times New Roman" w:hAnsi="Times New Roman" w:cs="Times New Roman"/>
      <w:lang w:val="en-US"/>
    </w:rPr>
  </w:style>
  <w:style w:type="character" w:styleId="ac">
    <w:name w:val="Hyperlink"/>
    <w:basedOn w:val="a0"/>
    <w:uiPriority w:val="99"/>
    <w:unhideWhenUsed/>
    <w:rsid w:val="00E55C77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55C77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55C77"/>
    <w:pPr>
      <w:spacing w:after="100"/>
    </w:pPr>
    <w:rPr>
      <w:rFonts w:ascii="Times New Roman" w:hAnsi="Times New Roman" w:cs="Times New Roman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E55C77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E55C77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E55C7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qFormat/>
    <w:rsid w:val="00E55C7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E55C7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E55C7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E55C77"/>
    <w:pPr>
      <w:spacing w:after="0" w:line="240" w:lineRule="auto"/>
    </w:pPr>
    <w:rPr>
      <w:rFonts w:ascii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webSettings" Target="webSettings.xml"/><Relationship Id="rId10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4849</Words>
  <Characters>27645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2025-02-19T10:09:00Z</dcterms:created>
  <dcterms:modified xsi:type="dcterms:W3CDTF">2025-02-19T10:15:00Z</dcterms:modified>
</cp:coreProperties>
</file>